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E4" w:rsidRPr="004D79BB" w:rsidRDefault="007D253A" w:rsidP="001B080C">
      <w:pPr>
        <w:pStyle w:val="25"/>
        <w:keepNext/>
        <w:keepLines/>
        <w:shd w:val="clear" w:color="auto" w:fill="auto"/>
        <w:spacing w:line="210" w:lineRule="exact"/>
        <w:jc w:val="center"/>
        <w:rPr>
          <w:sz w:val="24"/>
          <w:szCs w:val="24"/>
        </w:rPr>
      </w:pPr>
      <w:bookmarkStart w:id="0" w:name="bookmark0"/>
      <w:r w:rsidRPr="004D79BB">
        <w:rPr>
          <w:sz w:val="24"/>
          <w:szCs w:val="24"/>
        </w:rPr>
        <w:t xml:space="preserve">ДОГОВОР № </w:t>
      </w:r>
      <w:bookmarkEnd w:id="0"/>
      <w:r w:rsidR="00693FCD" w:rsidRPr="0090006D">
        <w:rPr>
          <w:b w:val="0"/>
          <w:sz w:val="24"/>
          <w:szCs w:val="24"/>
          <w:u w:val="single"/>
        </w:rPr>
        <w:t>_____</w:t>
      </w:r>
      <w:r w:rsidR="0090006D">
        <w:rPr>
          <w:b w:val="0"/>
          <w:sz w:val="24"/>
          <w:szCs w:val="24"/>
          <w:u w:val="single"/>
        </w:rPr>
        <w:t xml:space="preserve"> </w:t>
      </w:r>
      <w:proofErr w:type="spellStart"/>
      <w:r w:rsidR="008D69C8">
        <w:rPr>
          <w:sz w:val="24"/>
          <w:szCs w:val="24"/>
        </w:rPr>
        <w:t>Тр</w:t>
      </w:r>
      <w:proofErr w:type="spellEnd"/>
      <w:r w:rsidR="008D69C8">
        <w:rPr>
          <w:sz w:val="24"/>
          <w:szCs w:val="24"/>
        </w:rPr>
        <w:t>/ 2020</w:t>
      </w:r>
    </w:p>
    <w:p w:rsidR="00701EE4" w:rsidRPr="004D79BB" w:rsidRDefault="007D253A" w:rsidP="0044318F">
      <w:pPr>
        <w:pStyle w:val="25"/>
        <w:keepNext/>
        <w:keepLines/>
        <w:shd w:val="clear" w:color="auto" w:fill="auto"/>
        <w:spacing w:line="210" w:lineRule="exact"/>
        <w:jc w:val="center"/>
        <w:rPr>
          <w:sz w:val="24"/>
          <w:szCs w:val="24"/>
        </w:rPr>
      </w:pPr>
      <w:bookmarkStart w:id="1" w:name="bookmark1"/>
      <w:r w:rsidRPr="004D79BB">
        <w:rPr>
          <w:sz w:val="24"/>
          <w:szCs w:val="24"/>
        </w:rPr>
        <w:t xml:space="preserve">оказания услуг по транспортировке газа </w:t>
      </w:r>
      <w:bookmarkEnd w:id="1"/>
    </w:p>
    <w:p w:rsidR="00F2179E" w:rsidRPr="004D79BB" w:rsidRDefault="00F2179E" w:rsidP="0044318F">
      <w:pPr>
        <w:pStyle w:val="25"/>
        <w:keepNext/>
        <w:keepLines/>
        <w:shd w:val="clear" w:color="auto" w:fill="auto"/>
        <w:spacing w:line="210" w:lineRule="exact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по газораспределительной сети</w:t>
      </w:r>
    </w:p>
    <w:p w:rsidR="0044318F" w:rsidRPr="004D79BB" w:rsidRDefault="0044318F" w:rsidP="0044318F">
      <w:pPr>
        <w:pStyle w:val="25"/>
        <w:keepNext/>
        <w:keepLines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44318F" w:rsidRPr="004D79BB" w:rsidRDefault="007D253A" w:rsidP="00B61D7B">
      <w:pPr>
        <w:pStyle w:val="20"/>
        <w:shd w:val="clear" w:color="auto" w:fill="auto"/>
        <w:tabs>
          <w:tab w:val="left" w:pos="7598"/>
          <w:tab w:val="left" w:pos="9431"/>
        </w:tabs>
        <w:spacing w:line="21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г. Кемерово</w:t>
      </w:r>
      <w:r w:rsidRPr="004D79BB">
        <w:rPr>
          <w:sz w:val="24"/>
          <w:szCs w:val="24"/>
        </w:rPr>
        <w:tab/>
      </w:r>
      <w:r w:rsidR="00F2179E" w:rsidRPr="004D79BB">
        <w:rPr>
          <w:sz w:val="24"/>
          <w:szCs w:val="24"/>
        </w:rPr>
        <w:t xml:space="preserve">        </w:t>
      </w:r>
      <w:r w:rsidRPr="004D79BB">
        <w:rPr>
          <w:rStyle w:val="26"/>
          <w:sz w:val="24"/>
          <w:szCs w:val="24"/>
        </w:rPr>
        <w:t>«</w:t>
      </w:r>
      <w:r w:rsidR="00693FCD" w:rsidRPr="00693FCD">
        <w:rPr>
          <w:rStyle w:val="26"/>
          <w:sz w:val="24"/>
          <w:szCs w:val="24"/>
          <w:u w:val="single"/>
        </w:rPr>
        <w:t xml:space="preserve">     </w:t>
      </w:r>
      <w:r w:rsidR="00693FCD">
        <w:rPr>
          <w:rStyle w:val="27"/>
          <w:sz w:val="24"/>
          <w:szCs w:val="24"/>
        </w:rPr>
        <w:t>»</w:t>
      </w:r>
      <w:r w:rsidR="00693FCD">
        <w:rPr>
          <w:rStyle w:val="26"/>
          <w:sz w:val="24"/>
          <w:szCs w:val="24"/>
        </w:rPr>
        <w:t xml:space="preserve">                </w:t>
      </w:r>
      <w:r w:rsidR="00036143" w:rsidRPr="004D79BB">
        <w:rPr>
          <w:rStyle w:val="26"/>
          <w:sz w:val="24"/>
          <w:szCs w:val="24"/>
        </w:rPr>
        <w:t xml:space="preserve"> </w:t>
      </w:r>
      <w:bookmarkStart w:id="2" w:name="bookmark2"/>
      <w:r w:rsidR="00693FCD">
        <w:rPr>
          <w:sz w:val="24"/>
          <w:szCs w:val="24"/>
        </w:rPr>
        <w:t>2020</w:t>
      </w:r>
      <w:r w:rsidR="001E49EB" w:rsidRPr="004D79BB">
        <w:rPr>
          <w:sz w:val="24"/>
          <w:szCs w:val="24"/>
        </w:rPr>
        <w:t xml:space="preserve"> </w:t>
      </w:r>
    </w:p>
    <w:p w:rsidR="001E49EB" w:rsidRPr="004D79BB" w:rsidRDefault="001E49EB" w:rsidP="00B61D7B">
      <w:pPr>
        <w:pStyle w:val="20"/>
        <w:shd w:val="clear" w:color="auto" w:fill="auto"/>
        <w:tabs>
          <w:tab w:val="left" w:pos="7598"/>
          <w:tab w:val="left" w:pos="9431"/>
        </w:tabs>
        <w:spacing w:line="210" w:lineRule="exact"/>
        <w:ind w:firstLine="360"/>
        <w:rPr>
          <w:sz w:val="24"/>
          <w:szCs w:val="24"/>
        </w:rPr>
      </w:pPr>
    </w:p>
    <w:p w:rsidR="00701EE4" w:rsidRPr="004D79BB" w:rsidRDefault="00CB5121" w:rsidP="00B61D7B">
      <w:pPr>
        <w:pStyle w:val="ab"/>
        <w:jc w:val="both"/>
        <w:rPr>
          <w:rFonts w:ascii="Times New Roman" w:hAnsi="Times New Roman" w:cs="Times New Roman"/>
        </w:rPr>
      </w:pPr>
      <w:r w:rsidRPr="004D79BB">
        <w:rPr>
          <w:rFonts w:ascii="Times New Roman" w:hAnsi="Times New Roman" w:cs="Times New Roman"/>
        </w:rPr>
        <w:t xml:space="preserve">     </w:t>
      </w:r>
      <w:r w:rsidR="007D253A" w:rsidRPr="004D79BB">
        <w:rPr>
          <w:rFonts w:ascii="Times New Roman" w:hAnsi="Times New Roman" w:cs="Times New Roman"/>
        </w:rPr>
        <w:t xml:space="preserve">Общество с ограниченной </w:t>
      </w:r>
      <w:r w:rsidR="009D2361">
        <w:rPr>
          <w:rFonts w:ascii="Times New Roman" w:hAnsi="Times New Roman" w:cs="Times New Roman"/>
        </w:rPr>
        <w:t>ответственностью ________________</w:t>
      </w:r>
      <w:r w:rsidR="007D253A" w:rsidRPr="004D79BB">
        <w:rPr>
          <w:rFonts w:ascii="Times New Roman" w:hAnsi="Times New Roman" w:cs="Times New Roman"/>
        </w:rPr>
        <w:t xml:space="preserve">, </w:t>
      </w:r>
      <w:r w:rsidR="007D253A" w:rsidRPr="004D79BB">
        <w:rPr>
          <w:rStyle w:val="28"/>
          <w:rFonts w:eastAsia="Arial Unicode MS"/>
          <w:b w:val="0"/>
          <w:sz w:val="24"/>
          <w:szCs w:val="24"/>
        </w:rPr>
        <w:t>именуемое в дальнейшем</w:t>
      </w:r>
      <w:r w:rsidR="007D253A" w:rsidRPr="004D79BB">
        <w:rPr>
          <w:rStyle w:val="28"/>
          <w:rFonts w:eastAsia="Arial Unicode MS"/>
          <w:sz w:val="24"/>
          <w:szCs w:val="24"/>
        </w:rPr>
        <w:t xml:space="preserve"> </w:t>
      </w:r>
      <w:r w:rsidR="00F2179E" w:rsidRPr="004D79BB">
        <w:rPr>
          <w:rStyle w:val="28"/>
          <w:rFonts w:eastAsia="Arial Unicode MS"/>
          <w:sz w:val="24"/>
          <w:szCs w:val="24"/>
        </w:rPr>
        <w:t>«</w:t>
      </w:r>
      <w:r w:rsidR="00F2179E" w:rsidRPr="004D79BB">
        <w:rPr>
          <w:rFonts w:ascii="Times New Roman" w:hAnsi="Times New Roman" w:cs="Times New Roman"/>
          <w:b/>
        </w:rPr>
        <w:t>ГРО»</w:t>
      </w:r>
      <w:r w:rsidR="007D253A" w:rsidRPr="004D79BB">
        <w:rPr>
          <w:rFonts w:ascii="Times New Roman" w:hAnsi="Times New Roman" w:cs="Times New Roman"/>
        </w:rPr>
        <w:t xml:space="preserve">, </w:t>
      </w:r>
      <w:r w:rsidR="007D253A" w:rsidRPr="004D79BB">
        <w:rPr>
          <w:rStyle w:val="28"/>
          <w:rFonts w:eastAsia="Arial Unicode MS"/>
          <w:b w:val="0"/>
          <w:sz w:val="24"/>
          <w:szCs w:val="24"/>
        </w:rPr>
        <w:t xml:space="preserve">в лице </w:t>
      </w:r>
      <w:r w:rsidR="009D2361">
        <w:rPr>
          <w:rStyle w:val="28"/>
          <w:rFonts w:eastAsia="Arial Unicode MS"/>
          <w:b w:val="0"/>
          <w:sz w:val="24"/>
          <w:szCs w:val="24"/>
        </w:rPr>
        <w:t>______________________________________________</w:t>
      </w:r>
      <w:r w:rsidR="00B03EC0" w:rsidRPr="004D79BB">
        <w:rPr>
          <w:rFonts w:ascii="Times New Roman" w:hAnsi="Times New Roman" w:cs="Times New Roman"/>
        </w:rPr>
        <w:t xml:space="preserve"> действующего</w:t>
      </w:r>
      <w:r w:rsidR="007D253A" w:rsidRPr="004D79BB">
        <w:rPr>
          <w:rStyle w:val="28"/>
          <w:rFonts w:eastAsia="Arial Unicode MS"/>
          <w:b w:val="0"/>
          <w:sz w:val="24"/>
          <w:szCs w:val="24"/>
        </w:rPr>
        <w:t xml:space="preserve"> на основании</w:t>
      </w:r>
      <w:r w:rsidR="009D2361">
        <w:rPr>
          <w:rStyle w:val="28"/>
          <w:rFonts w:eastAsia="Arial Unicode MS"/>
          <w:b w:val="0"/>
          <w:sz w:val="24"/>
          <w:szCs w:val="24"/>
        </w:rPr>
        <w:t>________</w:t>
      </w:r>
      <w:r w:rsidR="007D253A" w:rsidRPr="004D79BB">
        <w:rPr>
          <w:rStyle w:val="28"/>
          <w:rFonts w:eastAsia="Arial Unicode MS"/>
          <w:b w:val="0"/>
          <w:sz w:val="24"/>
          <w:szCs w:val="24"/>
        </w:rPr>
        <w:t>, с одной стороны, и</w:t>
      </w:r>
      <w:bookmarkEnd w:id="2"/>
      <w:r w:rsidR="00B03EC0" w:rsidRPr="004D79BB">
        <w:rPr>
          <w:rStyle w:val="28"/>
          <w:rFonts w:eastAsia="Arial Unicode MS"/>
          <w:b w:val="0"/>
          <w:sz w:val="24"/>
          <w:szCs w:val="24"/>
        </w:rPr>
        <w:t xml:space="preserve"> </w:t>
      </w:r>
      <w:r w:rsidR="00693FCD">
        <w:rPr>
          <w:rStyle w:val="29"/>
          <w:rFonts w:eastAsia="Arial Unicode MS"/>
          <w:b w:val="0"/>
          <w:sz w:val="24"/>
          <w:szCs w:val="24"/>
        </w:rPr>
        <w:t xml:space="preserve">_______________________________________  </w:t>
      </w:r>
      <w:r w:rsidR="007D253A" w:rsidRPr="004D79BB">
        <w:rPr>
          <w:rFonts w:ascii="Times New Roman" w:hAnsi="Times New Roman" w:cs="Times New Roman"/>
        </w:rPr>
        <w:t xml:space="preserve">именуемое в дальнейшем </w:t>
      </w:r>
      <w:r w:rsidR="007D253A" w:rsidRPr="004D79BB">
        <w:rPr>
          <w:rStyle w:val="29"/>
          <w:rFonts w:eastAsia="Arial Unicode MS"/>
          <w:sz w:val="24"/>
          <w:szCs w:val="24"/>
        </w:rPr>
        <w:t>«По</w:t>
      </w:r>
      <w:r w:rsidR="00FB501B">
        <w:rPr>
          <w:rStyle w:val="29"/>
          <w:rFonts w:eastAsia="Arial Unicode MS"/>
          <w:sz w:val="24"/>
          <w:szCs w:val="24"/>
        </w:rPr>
        <w:t>купатель</w:t>
      </w:r>
      <w:r w:rsidR="007D253A" w:rsidRPr="004D79BB">
        <w:rPr>
          <w:rStyle w:val="29"/>
          <w:rFonts w:eastAsia="Arial Unicode MS"/>
          <w:sz w:val="24"/>
          <w:szCs w:val="24"/>
        </w:rPr>
        <w:t xml:space="preserve">», </w:t>
      </w:r>
      <w:r w:rsidR="007D253A" w:rsidRPr="004D79BB">
        <w:rPr>
          <w:rFonts w:ascii="Times New Roman" w:hAnsi="Times New Roman" w:cs="Times New Roman"/>
        </w:rPr>
        <w:t>в лице генерального директора</w:t>
      </w:r>
      <w:r w:rsidR="00693FCD">
        <w:rPr>
          <w:rStyle w:val="29"/>
          <w:rFonts w:eastAsia="Arial Unicode MS"/>
          <w:b w:val="0"/>
          <w:sz w:val="24"/>
          <w:szCs w:val="24"/>
        </w:rPr>
        <w:t xml:space="preserve"> ____________________________</w:t>
      </w:r>
      <w:r w:rsidR="007D253A" w:rsidRPr="004D79BB">
        <w:rPr>
          <w:rStyle w:val="29"/>
          <w:rFonts w:eastAsia="Arial Unicode MS"/>
          <w:b w:val="0"/>
          <w:sz w:val="24"/>
          <w:szCs w:val="24"/>
        </w:rPr>
        <w:t>,</w:t>
      </w:r>
      <w:r w:rsidR="007D253A" w:rsidRPr="004D79BB">
        <w:rPr>
          <w:rStyle w:val="29"/>
          <w:rFonts w:eastAsia="Arial Unicode MS"/>
          <w:sz w:val="24"/>
          <w:szCs w:val="24"/>
        </w:rPr>
        <w:t xml:space="preserve"> </w:t>
      </w:r>
      <w:r w:rsidR="007D253A" w:rsidRPr="004D79BB">
        <w:rPr>
          <w:rFonts w:ascii="Times New Roman" w:hAnsi="Times New Roman" w:cs="Times New Roman"/>
        </w:rPr>
        <w:t>действующего на основании</w:t>
      </w:r>
      <w:r w:rsidR="00693FCD">
        <w:rPr>
          <w:rFonts w:ascii="Times New Roman" w:hAnsi="Times New Roman" w:cs="Times New Roman"/>
        </w:rPr>
        <w:t xml:space="preserve"> ___________</w:t>
      </w:r>
      <w:r w:rsidR="007D253A" w:rsidRPr="004D79BB">
        <w:rPr>
          <w:rFonts w:ascii="Times New Roman" w:hAnsi="Times New Roman" w:cs="Times New Roman"/>
        </w:rPr>
        <w:t>, с другой стороны,</w:t>
      </w:r>
      <w:r w:rsidRPr="004D79BB">
        <w:rPr>
          <w:rFonts w:ascii="Times New Roman" w:hAnsi="Times New Roman" w:cs="Times New Roman"/>
        </w:rPr>
        <w:t xml:space="preserve"> </w:t>
      </w:r>
      <w:r w:rsidR="007D253A" w:rsidRPr="004D79BB">
        <w:rPr>
          <w:rFonts w:ascii="Times New Roman" w:hAnsi="Times New Roman" w:cs="Times New Roman"/>
        </w:rPr>
        <w:t>вместе именуемые в дальнейшем «Стороны», заключили настоящий Договор (далее - Договор) о нижеследующем:</w:t>
      </w:r>
    </w:p>
    <w:p w:rsidR="00CB5121" w:rsidRPr="004D79BB" w:rsidRDefault="00CB5121" w:rsidP="00B61D7B">
      <w:pPr>
        <w:pStyle w:val="221"/>
        <w:keepNext/>
        <w:keepLines/>
        <w:shd w:val="clear" w:color="auto" w:fill="auto"/>
        <w:tabs>
          <w:tab w:val="left" w:pos="4772"/>
        </w:tabs>
        <w:spacing w:line="210" w:lineRule="exact"/>
        <w:rPr>
          <w:sz w:val="24"/>
          <w:szCs w:val="24"/>
        </w:rPr>
      </w:pPr>
      <w:bookmarkStart w:id="3" w:name="bookmark3"/>
    </w:p>
    <w:p w:rsidR="00701EE4" w:rsidRDefault="007D253A" w:rsidP="004D79BB">
      <w:pPr>
        <w:pStyle w:val="221"/>
        <w:keepNext/>
        <w:keepLines/>
        <w:numPr>
          <w:ilvl w:val="0"/>
          <w:numId w:val="20"/>
        </w:numPr>
        <w:shd w:val="clear" w:color="auto" w:fill="auto"/>
        <w:tabs>
          <w:tab w:val="left" w:pos="4772"/>
        </w:tabs>
        <w:spacing w:line="210" w:lineRule="exact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ОБЩИЕ ПОЛОЖЕНИЯ</w:t>
      </w:r>
      <w:bookmarkEnd w:id="3"/>
    </w:p>
    <w:p w:rsidR="004D79BB" w:rsidRPr="004D79BB" w:rsidRDefault="004D79BB" w:rsidP="004D79BB">
      <w:pPr>
        <w:pStyle w:val="221"/>
        <w:keepNext/>
        <w:keepLines/>
        <w:shd w:val="clear" w:color="auto" w:fill="auto"/>
        <w:tabs>
          <w:tab w:val="left" w:pos="4772"/>
        </w:tabs>
        <w:spacing w:line="210" w:lineRule="exact"/>
        <w:ind w:left="720"/>
        <w:rPr>
          <w:sz w:val="24"/>
          <w:szCs w:val="24"/>
        </w:rPr>
      </w:pPr>
    </w:p>
    <w:p w:rsidR="00CB5121" w:rsidRPr="004D79BB" w:rsidRDefault="001B080C" w:rsidP="00B61D7B">
      <w:pPr>
        <w:pStyle w:val="ab"/>
        <w:jc w:val="both"/>
        <w:rPr>
          <w:rFonts w:ascii="Times New Roman" w:hAnsi="Times New Roman" w:cs="Times New Roman"/>
        </w:rPr>
      </w:pPr>
      <w:r w:rsidRPr="004D79BB">
        <w:rPr>
          <w:rFonts w:ascii="Times New Roman" w:eastAsia="Times New Roman" w:hAnsi="Times New Roman" w:cs="Times New Roman"/>
          <w:bCs/>
        </w:rPr>
        <w:t xml:space="preserve">      1.1</w:t>
      </w:r>
      <w:r w:rsidRPr="004D79BB">
        <w:rPr>
          <w:rFonts w:ascii="Times New Roman" w:eastAsia="Times New Roman" w:hAnsi="Times New Roman" w:cs="Times New Roman"/>
          <w:b/>
          <w:bCs/>
        </w:rPr>
        <w:t xml:space="preserve"> </w:t>
      </w:r>
      <w:r w:rsidR="007D253A" w:rsidRPr="004D79BB">
        <w:rPr>
          <w:rFonts w:ascii="Times New Roman" w:hAnsi="Times New Roman" w:cs="Times New Roman"/>
        </w:rPr>
        <w:t>При заключении и исполнении настоящего Договора Стороны руководствуются Федеральным законом от 31.03.1999 № 69-ФЗ «О газоснабжении в Российской Федерации»; Правилами поставки газа в Российской Федерации, утвержденными постановлением Правительства РФ от 05.02.1998 г. № 162; Положением об обеспечении доступа организаций к местным газораспределительным сетям, утвержденным постановлением Правительства РФ от 24.11.1998 № 1370;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РФ от 29.12.2000 № 1021; Правилами ограничения подачи (поставки) и отбора газа, утвержденными Постановлением Правительства РФ от 25.11.2016 № 1245; Правилами учета газа, утвержденными приказом Министерства энергетики РФ от 30.12.2013 № 961, иными нормативными правовыми и ведомственными актами по вопросам газоснабжения.</w:t>
      </w:r>
    </w:p>
    <w:p w:rsidR="0090006D" w:rsidRDefault="00CB5121" w:rsidP="00B61D7B">
      <w:pPr>
        <w:pStyle w:val="ab"/>
        <w:jc w:val="both"/>
        <w:rPr>
          <w:rFonts w:ascii="Times New Roman" w:hAnsi="Times New Roman" w:cs="Times New Roman"/>
        </w:rPr>
      </w:pPr>
      <w:r w:rsidRPr="004D79BB">
        <w:rPr>
          <w:rFonts w:ascii="Times New Roman" w:hAnsi="Times New Roman" w:cs="Times New Roman"/>
        </w:rPr>
        <w:t xml:space="preserve">  </w:t>
      </w:r>
      <w:r w:rsidR="0090006D">
        <w:rPr>
          <w:rFonts w:ascii="Times New Roman" w:hAnsi="Times New Roman" w:cs="Times New Roman"/>
        </w:rPr>
        <w:t xml:space="preserve">     1.2.ГРО </w:t>
      </w:r>
      <w:r w:rsidR="00B940CD" w:rsidRPr="0090006D">
        <w:rPr>
          <w:rFonts w:ascii="Times New Roman" w:hAnsi="Times New Roman" w:cs="Times New Roman"/>
        </w:rPr>
        <w:t>владеет на праве</w:t>
      </w:r>
      <w:r w:rsidR="0090006D">
        <w:rPr>
          <w:rFonts w:ascii="Times New Roman" w:hAnsi="Times New Roman" w:cs="Times New Roman"/>
        </w:rPr>
        <w:t xml:space="preserve">  ___________________________________________________________</w:t>
      </w:r>
    </w:p>
    <w:p w:rsidR="00701EE4" w:rsidRPr="004D79BB" w:rsidRDefault="00693FCD" w:rsidP="00B61D7B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2F4" w:rsidRPr="004D79BB" w:rsidRDefault="00CB5121" w:rsidP="005072F4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4" w:name="bookmark4"/>
      <w:r w:rsidRPr="004D79BB">
        <w:rPr>
          <w:rFonts w:ascii="Times New Roman" w:hAnsi="Times New Roman" w:cs="Times New Roman"/>
        </w:rPr>
        <w:t xml:space="preserve">     1.3. </w:t>
      </w:r>
      <w:r w:rsidR="005072F4" w:rsidRPr="004D79BB">
        <w:rPr>
          <w:rFonts w:ascii="Times New Roman" w:hAnsi="Times New Roman" w:cs="Times New Roman"/>
        </w:rPr>
        <w:t>Г</w:t>
      </w:r>
      <w:r w:rsidR="00FB501B">
        <w:rPr>
          <w:rFonts w:ascii="Times New Roman" w:hAnsi="Times New Roman" w:cs="Times New Roman"/>
        </w:rPr>
        <w:t>РО оказывает Покупателю услуги по транспортировки газа по газораспределительной сети, указанной</w:t>
      </w:r>
      <w:r w:rsidR="005072F4" w:rsidRPr="004D79BB">
        <w:rPr>
          <w:rFonts w:ascii="Times New Roman" w:hAnsi="Times New Roman" w:cs="Times New Roman"/>
        </w:rPr>
        <w:t xml:space="preserve"> в п. 1.2. </w:t>
      </w:r>
      <w:r w:rsidR="00FB501B">
        <w:rPr>
          <w:rFonts w:ascii="Times New Roman" w:hAnsi="Times New Roman" w:cs="Times New Roman"/>
        </w:rPr>
        <w:t>настоящего Договора</w:t>
      </w:r>
      <w:r w:rsidR="005072F4" w:rsidRPr="004D79BB">
        <w:rPr>
          <w:rFonts w:ascii="Times New Roman" w:hAnsi="Times New Roman" w:cs="Times New Roman"/>
        </w:rPr>
        <w:t xml:space="preserve"> для </w:t>
      </w:r>
      <w:r w:rsidR="004B7BA1">
        <w:rPr>
          <w:rFonts w:ascii="Times New Roman" w:hAnsi="Times New Roman" w:cs="Times New Roman"/>
        </w:rPr>
        <w:t xml:space="preserve">поставки </w:t>
      </w:r>
      <w:r w:rsidR="004B7BA1" w:rsidRPr="004D79BB">
        <w:rPr>
          <w:rFonts w:ascii="Times New Roman" w:hAnsi="Times New Roman" w:cs="Times New Roman"/>
        </w:rPr>
        <w:t>Покупателю</w:t>
      </w:r>
      <w:r w:rsidR="005072F4" w:rsidRPr="004D79BB">
        <w:rPr>
          <w:rFonts w:ascii="Times New Roman" w:hAnsi="Times New Roman" w:cs="Times New Roman"/>
        </w:rPr>
        <w:t xml:space="preserve"> Поставщиком газа на основании договора поставки газа между Покупателем и </w:t>
      </w:r>
      <w:r w:rsidR="00693FCD">
        <w:rPr>
          <w:rFonts w:ascii="Times New Roman" w:hAnsi="Times New Roman" w:cs="Times New Roman"/>
        </w:rPr>
        <w:t>_________________________</w:t>
      </w:r>
      <w:r w:rsidR="005072F4" w:rsidRPr="004D79B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 ___________№__________</w:t>
      </w:r>
      <w:r w:rsidR="00F2179E" w:rsidRPr="004D79B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5121" w:rsidRPr="004D79BB" w:rsidRDefault="00CB5121" w:rsidP="005072F4">
      <w:pPr>
        <w:pStyle w:val="ab"/>
        <w:jc w:val="both"/>
        <w:rPr>
          <w:rFonts w:ascii="Times New Roman" w:hAnsi="Times New Roman" w:cs="Times New Roman"/>
        </w:rPr>
      </w:pPr>
    </w:p>
    <w:p w:rsidR="00CB5121" w:rsidRPr="004D79BB" w:rsidRDefault="007D253A" w:rsidP="00B61D7B">
      <w:pPr>
        <w:pStyle w:val="221"/>
        <w:keepNext/>
        <w:keepLines/>
        <w:numPr>
          <w:ilvl w:val="0"/>
          <w:numId w:val="8"/>
        </w:numPr>
        <w:shd w:val="clear" w:color="auto" w:fill="auto"/>
        <w:tabs>
          <w:tab w:val="left" w:pos="2523"/>
        </w:tabs>
        <w:spacing w:line="250" w:lineRule="exact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ПРЕДМЕТ ДОГОВОРА И УСЛОВИЯ ТРАНСПОРТИРОВКИ ГАЗА</w:t>
      </w:r>
      <w:bookmarkEnd w:id="4"/>
    </w:p>
    <w:p w:rsidR="00B03EC0" w:rsidRPr="004D79BB" w:rsidRDefault="00B03EC0" w:rsidP="00FB501B">
      <w:pPr>
        <w:pStyle w:val="221"/>
        <w:keepNext/>
        <w:keepLines/>
        <w:shd w:val="clear" w:color="auto" w:fill="auto"/>
        <w:tabs>
          <w:tab w:val="left" w:pos="2523"/>
        </w:tabs>
        <w:spacing w:line="250" w:lineRule="exact"/>
        <w:ind w:left="720"/>
        <w:jc w:val="center"/>
        <w:rPr>
          <w:sz w:val="24"/>
          <w:szCs w:val="24"/>
        </w:rPr>
      </w:pPr>
    </w:p>
    <w:p w:rsidR="00701EE4" w:rsidRPr="004D79BB" w:rsidRDefault="003F1E3B" w:rsidP="00B61D7B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4D79BB">
        <w:rPr>
          <w:rFonts w:ascii="Times New Roman" w:hAnsi="Times New Roman" w:cs="Times New Roman"/>
        </w:rPr>
        <w:t>2.</w:t>
      </w:r>
      <w:r w:rsidR="00B61D7B" w:rsidRPr="004D79BB">
        <w:rPr>
          <w:rFonts w:ascii="Times New Roman" w:hAnsi="Times New Roman" w:cs="Times New Roman"/>
        </w:rPr>
        <w:t xml:space="preserve">1. </w:t>
      </w:r>
      <w:r w:rsidR="00BD0C72" w:rsidRPr="004D79BB">
        <w:rPr>
          <w:rFonts w:ascii="Times New Roman" w:hAnsi="Times New Roman" w:cs="Times New Roman"/>
        </w:rPr>
        <w:t>ГРО</w:t>
      </w:r>
      <w:r w:rsidR="007D253A" w:rsidRPr="004D79BB">
        <w:rPr>
          <w:rFonts w:ascii="Times New Roman" w:hAnsi="Times New Roman" w:cs="Times New Roman"/>
        </w:rPr>
        <w:t xml:space="preserve"> обязуется оказывать </w:t>
      </w:r>
      <w:r w:rsidR="00B940CD">
        <w:rPr>
          <w:rFonts w:ascii="Times New Roman" w:hAnsi="Times New Roman" w:cs="Times New Roman"/>
        </w:rPr>
        <w:t>Покупател</w:t>
      </w:r>
      <w:r w:rsidR="007D253A" w:rsidRPr="004D79BB">
        <w:rPr>
          <w:rFonts w:ascii="Times New Roman" w:hAnsi="Times New Roman" w:cs="Times New Roman"/>
        </w:rPr>
        <w:t xml:space="preserve">ю услуги по транспортировке газа с </w:t>
      </w:r>
      <w:r w:rsidR="00693FCD">
        <w:rPr>
          <w:rFonts w:ascii="Times New Roman" w:hAnsi="Times New Roman" w:cs="Times New Roman"/>
        </w:rPr>
        <w:t>__.__.20__ по __.__.20__</w:t>
      </w:r>
      <w:r w:rsidR="007D253A" w:rsidRPr="004D79BB">
        <w:rPr>
          <w:rFonts w:ascii="Times New Roman" w:hAnsi="Times New Roman" w:cs="Times New Roman"/>
        </w:rPr>
        <w:t xml:space="preserve">, приобретаемого </w:t>
      </w:r>
      <w:r w:rsidR="00B940CD">
        <w:rPr>
          <w:rFonts w:ascii="Times New Roman" w:hAnsi="Times New Roman" w:cs="Times New Roman"/>
        </w:rPr>
        <w:t>Покупател</w:t>
      </w:r>
      <w:r w:rsidR="007D253A" w:rsidRPr="004D79BB">
        <w:rPr>
          <w:rFonts w:ascii="Times New Roman" w:hAnsi="Times New Roman" w:cs="Times New Roman"/>
        </w:rPr>
        <w:t xml:space="preserve">ем у Поставщика, по участку газораспределительной сети (распределительный газопровод общей протяженностью </w:t>
      </w:r>
      <w:r w:rsidR="00693FCD">
        <w:rPr>
          <w:rFonts w:ascii="Times New Roman" w:hAnsi="Times New Roman" w:cs="Times New Roman"/>
        </w:rPr>
        <w:t>_______</w:t>
      </w:r>
      <w:r w:rsidR="007D253A" w:rsidRPr="004D79BB">
        <w:rPr>
          <w:rFonts w:ascii="Times New Roman" w:hAnsi="Times New Roman" w:cs="Times New Roman"/>
        </w:rPr>
        <w:t xml:space="preserve">м) указанной в п. 1.2 настоящего Договора, а </w:t>
      </w:r>
      <w:r w:rsidR="00B940CD">
        <w:rPr>
          <w:rFonts w:ascii="Times New Roman" w:hAnsi="Times New Roman" w:cs="Times New Roman"/>
        </w:rPr>
        <w:t>Покупатель</w:t>
      </w:r>
      <w:r w:rsidR="007D253A" w:rsidRPr="004D79BB">
        <w:rPr>
          <w:rFonts w:ascii="Times New Roman" w:hAnsi="Times New Roman" w:cs="Times New Roman"/>
        </w:rPr>
        <w:t xml:space="preserve"> обязуется принимать (отбирать) газ и осуществлять расчеты за его транспортировку.</w:t>
      </w:r>
    </w:p>
    <w:p w:rsidR="00701EE4" w:rsidRPr="004D79BB" w:rsidRDefault="001E49EB" w:rsidP="00B61D7B">
      <w:pPr>
        <w:pStyle w:val="20"/>
        <w:shd w:val="clear" w:color="auto" w:fill="auto"/>
        <w:tabs>
          <w:tab w:val="left" w:pos="1464"/>
        </w:tabs>
        <w:spacing w:line="250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  2.1.</w:t>
      </w:r>
      <w:r w:rsidR="00B61D7B" w:rsidRPr="004D79BB">
        <w:rPr>
          <w:sz w:val="24"/>
          <w:szCs w:val="24"/>
        </w:rPr>
        <w:t>1. Транспортировка</w:t>
      </w:r>
      <w:r w:rsidR="007D253A" w:rsidRPr="004D79BB">
        <w:rPr>
          <w:sz w:val="24"/>
          <w:szCs w:val="24"/>
        </w:rPr>
        <w:t xml:space="preserve"> газа </w:t>
      </w:r>
      <w:r w:rsidR="005072F4" w:rsidRPr="004D79BB">
        <w:rPr>
          <w:sz w:val="24"/>
          <w:szCs w:val="24"/>
        </w:rPr>
        <w:t xml:space="preserve">осуществляется по газораспределительной сети ГРО до подводящих газопроводов </w:t>
      </w:r>
      <w:r w:rsidR="00F2179E" w:rsidRPr="004D79BB">
        <w:rPr>
          <w:sz w:val="24"/>
          <w:szCs w:val="24"/>
        </w:rPr>
        <w:t>к следующему оборудованию</w:t>
      </w:r>
      <w:r w:rsidR="00B61D7B" w:rsidRPr="004D79BB">
        <w:rPr>
          <w:sz w:val="24"/>
          <w:szCs w:val="24"/>
        </w:rPr>
        <w:t xml:space="preserve"> </w:t>
      </w:r>
      <w:r w:rsidR="00B940CD">
        <w:rPr>
          <w:sz w:val="24"/>
          <w:szCs w:val="24"/>
        </w:rPr>
        <w:t>Покупател</w:t>
      </w:r>
      <w:r w:rsidR="00B61D7B" w:rsidRPr="004D79BB">
        <w:rPr>
          <w:sz w:val="24"/>
          <w:szCs w:val="24"/>
        </w:rPr>
        <w:t>я</w:t>
      </w:r>
      <w:r w:rsidR="007D253A" w:rsidRPr="004D79BB">
        <w:rPr>
          <w:sz w:val="24"/>
          <w:szCs w:val="24"/>
        </w:rPr>
        <w:t>:</w:t>
      </w:r>
    </w:p>
    <w:p w:rsidR="00701EE4" w:rsidRPr="004D79BB" w:rsidRDefault="00B61D7B" w:rsidP="00B61D7B">
      <w:pPr>
        <w:pStyle w:val="20"/>
        <w:shd w:val="clear" w:color="auto" w:fill="auto"/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Данный перечень объектов</w:t>
      </w:r>
      <w:r w:rsidR="007D253A" w:rsidRPr="004D79BB">
        <w:rPr>
          <w:sz w:val="24"/>
          <w:szCs w:val="24"/>
        </w:rPr>
        <w:t xml:space="preserve"> является исчерпывающим, его изменение возможно только путем заключения Сторонами дополнительного соглашения к настоящему Договору.</w:t>
      </w:r>
    </w:p>
    <w:p w:rsidR="0019260E" w:rsidRPr="004D79BB" w:rsidRDefault="0019260E" w:rsidP="00B61D7B">
      <w:pPr>
        <w:pStyle w:val="20"/>
        <w:shd w:val="clear" w:color="auto" w:fill="auto"/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 xml:space="preserve">2.1.2. Транспортировка газа </w:t>
      </w:r>
      <w:r w:rsidR="00E725B0" w:rsidRPr="004D79BB">
        <w:rPr>
          <w:sz w:val="24"/>
          <w:szCs w:val="24"/>
        </w:rPr>
        <w:t>осуществляется,</w:t>
      </w:r>
      <w:r w:rsidR="00FB501B">
        <w:rPr>
          <w:sz w:val="24"/>
          <w:szCs w:val="24"/>
        </w:rPr>
        <w:t xml:space="preserve"> в</w:t>
      </w:r>
      <w:r w:rsidRPr="004D79BB">
        <w:rPr>
          <w:sz w:val="24"/>
          <w:szCs w:val="24"/>
        </w:rPr>
        <w:t xml:space="preserve"> объемах, указанных в договоре </w:t>
      </w:r>
      <w:r w:rsidR="00E725B0" w:rsidRPr="004D79BB">
        <w:rPr>
          <w:sz w:val="24"/>
          <w:szCs w:val="24"/>
        </w:rPr>
        <w:t>поставки,</w:t>
      </w:r>
      <w:r w:rsidRPr="004D79BB">
        <w:rPr>
          <w:sz w:val="24"/>
          <w:szCs w:val="24"/>
        </w:rPr>
        <w:t xml:space="preserve"> при условии соблюдения Поставщиком технических параметров поставки указанных в договоре.</w:t>
      </w:r>
    </w:p>
    <w:p w:rsidR="0019260E" w:rsidRPr="004D79BB" w:rsidRDefault="0019260E" w:rsidP="00B61D7B">
      <w:pPr>
        <w:pStyle w:val="20"/>
        <w:shd w:val="clear" w:color="auto" w:fill="auto"/>
        <w:spacing w:line="250" w:lineRule="exact"/>
        <w:ind w:firstLine="360"/>
        <w:rPr>
          <w:sz w:val="24"/>
          <w:szCs w:val="24"/>
        </w:rPr>
      </w:pPr>
    </w:p>
    <w:p w:rsidR="003F1E3B" w:rsidRPr="004D79BB" w:rsidRDefault="001E49EB" w:rsidP="00B61D7B">
      <w:pPr>
        <w:pStyle w:val="20"/>
        <w:shd w:val="clear" w:color="auto" w:fill="auto"/>
        <w:tabs>
          <w:tab w:val="left" w:pos="1276"/>
        </w:tabs>
        <w:spacing w:line="250" w:lineRule="exact"/>
        <w:ind w:left="360"/>
        <w:rPr>
          <w:sz w:val="24"/>
          <w:szCs w:val="24"/>
        </w:rPr>
      </w:pPr>
      <w:r w:rsidRPr="004D79BB">
        <w:rPr>
          <w:sz w:val="24"/>
          <w:szCs w:val="24"/>
        </w:rPr>
        <w:t xml:space="preserve"> 2.</w:t>
      </w:r>
      <w:r w:rsidR="004D79BB" w:rsidRPr="004D79BB">
        <w:rPr>
          <w:sz w:val="24"/>
          <w:szCs w:val="24"/>
        </w:rPr>
        <w:t>2. Обязанности</w:t>
      </w:r>
      <w:r w:rsidR="007D253A" w:rsidRPr="004D79BB">
        <w:rPr>
          <w:sz w:val="24"/>
          <w:szCs w:val="24"/>
        </w:rPr>
        <w:t xml:space="preserve"> Г</w:t>
      </w:r>
      <w:r w:rsidR="00F2179E" w:rsidRPr="004D79BB">
        <w:rPr>
          <w:sz w:val="24"/>
          <w:szCs w:val="24"/>
        </w:rPr>
        <w:t>РО</w:t>
      </w:r>
      <w:r w:rsidR="007D253A" w:rsidRPr="004D79BB">
        <w:rPr>
          <w:sz w:val="24"/>
          <w:szCs w:val="24"/>
        </w:rPr>
        <w:t>:</w:t>
      </w:r>
    </w:p>
    <w:p w:rsidR="00701EE4" w:rsidRPr="004D79BB" w:rsidRDefault="003F1E3B" w:rsidP="00B61D7B">
      <w:pPr>
        <w:pStyle w:val="20"/>
        <w:shd w:val="clear" w:color="auto" w:fill="auto"/>
        <w:tabs>
          <w:tab w:val="left" w:pos="1276"/>
        </w:tabs>
        <w:spacing w:line="250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   2.2.</w:t>
      </w:r>
      <w:r w:rsidR="00B61D7B" w:rsidRPr="004D79BB">
        <w:rPr>
          <w:sz w:val="24"/>
          <w:szCs w:val="24"/>
        </w:rPr>
        <w:t>1. Осуществлять</w:t>
      </w:r>
      <w:r w:rsidR="007D253A" w:rsidRPr="004D79BB">
        <w:rPr>
          <w:sz w:val="24"/>
          <w:szCs w:val="24"/>
        </w:rPr>
        <w:t xml:space="preserve"> контроль за давлением газа в газораспределительной сети от точки </w:t>
      </w:r>
      <w:r w:rsidR="007D253A" w:rsidRPr="009C0250">
        <w:rPr>
          <w:color w:val="auto"/>
          <w:sz w:val="24"/>
          <w:szCs w:val="24"/>
        </w:rPr>
        <w:t xml:space="preserve">подключения к газораспределительной сети </w:t>
      </w:r>
      <w:r w:rsidR="00693FCD">
        <w:rPr>
          <w:color w:val="auto"/>
          <w:sz w:val="24"/>
          <w:szCs w:val="24"/>
        </w:rPr>
        <w:t>___________________________</w:t>
      </w:r>
      <w:r w:rsidR="009C0250" w:rsidRPr="009C0250">
        <w:rPr>
          <w:color w:val="auto"/>
          <w:sz w:val="24"/>
          <w:szCs w:val="24"/>
        </w:rPr>
        <w:t xml:space="preserve"> до </w:t>
      </w:r>
      <w:r w:rsidR="00693FCD">
        <w:rPr>
          <w:color w:val="auto"/>
          <w:sz w:val="24"/>
          <w:szCs w:val="24"/>
        </w:rPr>
        <w:t xml:space="preserve">________________________________________ </w:t>
      </w:r>
      <w:r w:rsidR="009C0250" w:rsidRPr="009C0250">
        <w:rPr>
          <w:color w:val="auto"/>
          <w:sz w:val="24"/>
          <w:szCs w:val="24"/>
        </w:rPr>
        <w:t xml:space="preserve">(согласно Акта разграничения эксплуатационной ответственности от </w:t>
      </w:r>
      <w:r w:rsidR="00693FCD">
        <w:rPr>
          <w:color w:val="auto"/>
          <w:sz w:val="24"/>
          <w:szCs w:val="24"/>
        </w:rPr>
        <w:t>_</w:t>
      </w:r>
      <w:proofErr w:type="gramStart"/>
      <w:r w:rsidR="00693FCD">
        <w:rPr>
          <w:color w:val="auto"/>
          <w:sz w:val="24"/>
          <w:szCs w:val="24"/>
        </w:rPr>
        <w:t>_</w:t>
      </w:r>
      <w:r w:rsidR="009C0250" w:rsidRPr="009C0250">
        <w:rPr>
          <w:color w:val="auto"/>
          <w:sz w:val="24"/>
          <w:szCs w:val="24"/>
        </w:rPr>
        <w:t>.</w:t>
      </w:r>
      <w:r w:rsidR="00693FCD">
        <w:rPr>
          <w:color w:val="auto"/>
          <w:sz w:val="24"/>
          <w:szCs w:val="24"/>
        </w:rPr>
        <w:t>_</w:t>
      </w:r>
      <w:proofErr w:type="gramEnd"/>
      <w:r w:rsidR="00693FCD">
        <w:rPr>
          <w:color w:val="auto"/>
          <w:sz w:val="24"/>
          <w:szCs w:val="24"/>
        </w:rPr>
        <w:t>_</w:t>
      </w:r>
      <w:r w:rsidR="009C0250" w:rsidRPr="009C0250">
        <w:rPr>
          <w:color w:val="auto"/>
          <w:sz w:val="24"/>
          <w:szCs w:val="24"/>
        </w:rPr>
        <w:t>.20</w:t>
      </w:r>
      <w:r w:rsidR="00693FCD">
        <w:rPr>
          <w:color w:val="auto"/>
          <w:sz w:val="24"/>
          <w:szCs w:val="24"/>
        </w:rPr>
        <w:t>___</w:t>
      </w:r>
      <w:r w:rsidR="009C0250" w:rsidRPr="009C0250">
        <w:rPr>
          <w:color w:val="auto"/>
          <w:sz w:val="24"/>
          <w:szCs w:val="24"/>
        </w:rPr>
        <w:t xml:space="preserve"> г.)</w:t>
      </w:r>
      <w:r w:rsidR="007D253A" w:rsidRPr="009C0250">
        <w:rPr>
          <w:color w:val="auto"/>
          <w:sz w:val="24"/>
          <w:szCs w:val="24"/>
        </w:rPr>
        <w:t xml:space="preserve">, определенной проектом величины давления газа при условии выборки его </w:t>
      </w:r>
      <w:r w:rsidR="00B940CD" w:rsidRPr="009C0250">
        <w:rPr>
          <w:color w:val="auto"/>
          <w:sz w:val="24"/>
          <w:szCs w:val="24"/>
        </w:rPr>
        <w:t>Покупател</w:t>
      </w:r>
      <w:r w:rsidR="007D253A" w:rsidRPr="009C0250">
        <w:rPr>
          <w:color w:val="auto"/>
          <w:sz w:val="24"/>
          <w:szCs w:val="24"/>
        </w:rPr>
        <w:t>ем в пределах суточной</w:t>
      </w:r>
      <w:r w:rsidR="007D253A" w:rsidRPr="004D79BB">
        <w:rPr>
          <w:sz w:val="24"/>
          <w:szCs w:val="24"/>
        </w:rPr>
        <w:t xml:space="preserve"> нормы поставки газа.</w:t>
      </w:r>
    </w:p>
    <w:p w:rsidR="00701EE4" w:rsidRPr="004D79BB" w:rsidRDefault="00B940CD" w:rsidP="00B61D7B">
      <w:pPr>
        <w:pStyle w:val="20"/>
        <w:numPr>
          <w:ilvl w:val="1"/>
          <w:numId w:val="9"/>
        </w:numPr>
        <w:shd w:val="clear" w:color="auto" w:fill="auto"/>
        <w:tabs>
          <w:tab w:val="left" w:pos="1128"/>
        </w:tabs>
        <w:spacing w:line="259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53A" w:rsidRPr="004D79BB">
        <w:rPr>
          <w:sz w:val="24"/>
          <w:szCs w:val="24"/>
        </w:rPr>
        <w:t xml:space="preserve">Обязанности </w:t>
      </w:r>
      <w:r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я:</w:t>
      </w:r>
    </w:p>
    <w:p w:rsidR="00701EE4" w:rsidRPr="004D79BB" w:rsidRDefault="00CD77B1" w:rsidP="00B61D7B">
      <w:pPr>
        <w:pStyle w:val="20"/>
        <w:shd w:val="clear" w:color="auto" w:fill="auto"/>
        <w:tabs>
          <w:tab w:val="left" w:pos="1174"/>
        </w:tabs>
        <w:spacing w:line="259" w:lineRule="exact"/>
        <w:ind w:left="360"/>
        <w:rPr>
          <w:sz w:val="24"/>
          <w:szCs w:val="24"/>
        </w:rPr>
      </w:pPr>
      <w:r w:rsidRPr="004D79BB">
        <w:rPr>
          <w:sz w:val="24"/>
          <w:szCs w:val="24"/>
        </w:rPr>
        <w:t xml:space="preserve">2.3.1. </w:t>
      </w:r>
      <w:r w:rsidR="007D253A" w:rsidRPr="004D79BB">
        <w:rPr>
          <w:sz w:val="24"/>
          <w:szCs w:val="24"/>
        </w:rPr>
        <w:t xml:space="preserve">Отбирать газ равномерно в течение месяца в пределах среднесуточной нормы, </w:t>
      </w:r>
      <w:r w:rsidR="007D253A" w:rsidRPr="004D79BB">
        <w:rPr>
          <w:sz w:val="24"/>
          <w:szCs w:val="24"/>
        </w:rPr>
        <w:lastRenderedPageBreak/>
        <w:t>установленной договором поставки газа.</w:t>
      </w:r>
    </w:p>
    <w:p w:rsidR="00701EE4" w:rsidRPr="004D79BB" w:rsidRDefault="0019260E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2.3.2. Обеспечивать</w:t>
      </w:r>
      <w:r w:rsidR="007D253A" w:rsidRPr="004D79BB">
        <w:rPr>
          <w:sz w:val="24"/>
          <w:szCs w:val="24"/>
        </w:rPr>
        <w:t xml:space="preserve"> учет принимаемого газа по показаниям исправных </w:t>
      </w:r>
      <w:r w:rsidR="00F9571A" w:rsidRPr="004D79BB">
        <w:rPr>
          <w:sz w:val="24"/>
          <w:szCs w:val="24"/>
        </w:rPr>
        <w:t>контрольно-измерительных</w:t>
      </w:r>
      <w:r w:rsidR="007D253A" w:rsidRPr="004D79BB">
        <w:rPr>
          <w:sz w:val="24"/>
          <w:szCs w:val="24"/>
        </w:rPr>
        <w:t xml:space="preserve"> при</w:t>
      </w:r>
      <w:r w:rsidR="00F9571A" w:rsidRPr="004D79BB">
        <w:rPr>
          <w:sz w:val="24"/>
          <w:szCs w:val="24"/>
        </w:rPr>
        <w:t xml:space="preserve">боров, установленных </w:t>
      </w:r>
      <w:r w:rsidR="00E725B0" w:rsidRPr="004D79BB">
        <w:rPr>
          <w:sz w:val="24"/>
          <w:szCs w:val="24"/>
        </w:rPr>
        <w:t>на газоиспользующем оборудовании</w:t>
      </w:r>
      <w:r w:rsidR="007D253A" w:rsidRPr="004D79BB">
        <w:rPr>
          <w:sz w:val="24"/>
          <w:szCs w:val="24"/>
        </w:rPr>
        <w:t xml:space="preserve">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я, в соответствии с разделом 3 настоящего Договора.</w:t>
      </w:r>
    </w:p>
    <w:p w:rsidR="0019260E" w:rsidRPr="004D79BB" w:rsidRDefault="0019260E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2.3.3. В любое время предоставлять ГРО возможность проверки узлов учета и документов по учету в присутствии уполномоченных лиц.</w:t>
      </w:r>
    </w:p>
    <w:p w:rsidR="00701EE4" w:rsidRPr="004D79BB" w:rsidRDefault="00CD77B1" w:rsidP="00B61D7B">
      <w:pPr>
        <w:pStyle w:val="20"/>
        <w:shd w:val="clear" w:color="auto" w:fill="auto"/>
        <w:tabs>
          <w:tab w:val="left" w:pos="1128"/>
        </w:tabs>
        <w:spacing w:line="254" w:lineRule="exact"/>
        <w:ind w:left="360"/>
        <w:rPr>
          <w:sz w:val="24"/>
          <w:szCs w:val="24"/>
        </w:rPr>
      </w:pPr>
      <w:r w:rsidRPr="004D79BB">
        <w:rPr>
          <w:sz w:val="24"/>
          <w:szCs w:val="24"/>
        </w:rPr>
        <w:t>2.</w:t>
      </w:r>
      <w:r w:rsidR="00B940CD">
        <w:rPr>
          <w:sz w:val="24"/>
          <w:szCs w:val="24"/>
        </w:rPr>
        <w:t>4. О</w:t>
      </w:r>
      <w:r w:rsidR="007D253A" w:rsidRPr="004D79BB">
        <w:rPr>
          <w:sz w:val="24"/>
          <w:szCs w:val="24"/>
        </w:rPr>
        <w:t>бязанности Сторон:</w:t>
      </w:r>
    </w:p>
    <w:p w:rsidR="00701EE4" w:rsidRPr="004D79BB" w:rsidRDefault="00D411E5" w:rsidP="00D411E5">
      <w:pPr>
        <w:pStyle w:val="20"/>
        <w:shd w:val="clear" w:color="auto" w:fill="auto"/>
        <w:tabs>
          <w:tab w:val="left" w:pos="284"/>
        </w:tabs>
        <w:spacing w:line="254" w:lineRule="exact"/>
        <w:rPr>
          <w:sz w:val="24"/>
          <w:szCs w:val="24"/>
        </w:rPr>
      </w:pPr>
      <w:r w:rsidRPr="004D79BB">
        <w:rPr>
          <w:sz w:val="24"/>
          <w:szCs w:val="24"/>
        </w:rPr>
        <w:tab/>
        <w:t xml:space="preserve"> </w:t>
      </w:r>
      <w:r w:rsidR="00CD77B1" w:rsidRPr="004D79BB">
        <w:rPr>
          <w:sz w:val="24"/>
          <w:szCs w:val="24"/>
        </w:rPr>
        <w:t>2.4.</w:t>
      </w:r>
      <w:r w:rsidRPr="004D79BB">
        <w:rPr>
          <w:sz w:val="24"/>
          <w:szCs w:val="24"/>
        </w:rPr>
        <w:t>1. Уполномоченным</w:t>
      </w:r>
      <w:r w:rsidR="007D253A" w:rsidRPr="004D79BB">
        <w:rPr>
          <w:sz w:val="24"/>
          <w:szCs w:val="24"/>
        </w:rPr>
        <w:t xml:space="preserve"> представителям Сторон предоставляется право осуществлять совместные проверки работоспособности контрольно-измерительных приборов, наличия действующих свидетельств об их по</w:t>
      </w:r>
      <w:r w:rsidR="00B940CD">
        <w:rPr>
          <w:sz w:val="24"/>
          <w:szCs w:val="24"/>
        </w:rPr>
        <w:t>верке, документов об учете газа</w:t>
      </w:r>
      <w:r w:rsidR="004B7BA1" w:rsidRPr="004B7BA1">
        <w:rPr>
          <w:sz w:val="24"/>
          <w:szCs w:val="24"/>
        </w:rPr>
        <w:t xml:space="preserve"> </w:t>
      </w:r>
      <w:r w:rsidR="004B7BA1">
        <w:rPr>
          <w:sz w:val="24"/>
          <w:szCs w:val="24"/>
        </w:rPr>
        <w:t>П</w:t>
      </w:r>
      <w:r w:rsidR="00B940CD">
        <w:rPr>
          <w:sz w:val="24"/>
          <w:szCs w:val="24"/>
        </w:rPr>
        <w:t>окупател</w:t>
      </w:r>
      <w:r w:rsidR="007D253A" w:rsidRPr="004D79BB">
        <w:rPr>
          <w:sz w:val="24"/>
          <w:szCs w:val="24"/>
        </w:rPr>
        <w:t>ем.</w:t>
      </w:r>
    </w:p>
    <w:p w:rsidR="00701EE4" w:rsidRPr="004D79BB" w:rsidRDefault="00B940CD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7D253A" w:rsidRPr="004D79BB">
        <w:rPr>
          <w:sz w:val="24"/>
          <w:szCs w:val="24"/>
        </w:rPr>
        <w:t xml:space="preserve"> обязан по требованию ГРО обеспечивать допуск представителей ГРО к газопотребляющему оборудованию </w:t>
      </w:r>
      <w:r>
        <w:rPr>
          <w:sz w:val="24"/>
          <w:szCs w:val="24"/>
        </w:rPr>
        <w:t>Покупател</w:t>
      </w:r>
      <w:r w:rsidR="00FB501B">
        <w:rPr>
          <w:sz w:val="24"/>
          <w:szCs w:val="24"/>
        </w:rPr>
        <w:t>я в следующем порядке:</w:t>
      </w:r>
    </w:p>
    <w:p w:rsidR="00701EE4" w:rsidRPr="004D79BB" w:rsidRDefault="007D253A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 xml:space="preserve">ГРО не менее чем за сутки до даты проведения проверки направляет </w:t>
      </w:r>
      <w:r w:rsidR="00B940CD">
        <w:rPr>
          <w:sz w:val="24"/>
          <w:szCs w:val="24"/>
        </w:rPr>
        <w:t>Покупател</w:t>
      </w:r>
      <w:r w:rsidRPr="004D79BB">
        <w:rPr>
          <w:sz w:val="24"/>
          <w:szCs w:val="24"/>
        </w:rPr>
        <w:t>ю уведомление о дате и времени проведения проверки посредством любого вида связи, в том числе телефонной, факсимильной или</w:t>
      </w:r>
      <w:r w:rsidR="00E725B0" w:rsidRPr="004D79BB">
        <w:rPr>
          <w:sz w:val="24"/>
          <w:szCs w:val="24"/>
        </w:rPr>
        <w:t xml:space="preserve"> электронной почтой</w:t>
      </w:r>
      <w:r w:rsidRPr="004D79BB">
        <w:rPr>
          <w:sz w:val="24"/>
          <w:szCs w:val="24"/>
        </w:rPr>
        <w:t xml:space="preserve">, позволяющего достоверно определить получение </w:t>
      </w:r>
      <w:r w:rsidR="00B940CD">
        <w:rPr>
          <w:sz w:val="24"/>
          <w:szCs w:val="24"/>
        </w:rPr>
        <w:t>Покупател</w:t>
      </w:r>
      <w:r w:rsidRPr="004D79BB">
        <w:rPr>
          <w:sz w:val="24"/>
          <w:szCs w:val="24"/>
        </w:rPr>
        <w:t>ем указанного в настоящем пункте уведомления.</w:t>
      </w:r>
    </w:p>
    <w:p w:rsidR="00701EE4" w:rsidRPr="004D79BB" w:rsidRDefault="007D253A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Результаты проверки Стороны оформляют актом, подписанным уполномоченными представителями Сторон.</w:t>
      </w:r>
    </w:p>
    <w:p w:rsidR="00B940CD" w:rsidRDefault="00CD77B1" w:rsidP="00B61D7B">
      <w:pPr>
        <w:pStyle w:val="a7"/>
        <w:shd w:val="clear" w:color="auto" w:fill="auto"/>
        <w:tabs>
          <w:tab w:val="left" w:leader="underscore" w:pos="5957"/>
          <w:tab w:val="left" w:leader="underscore" w:pos="9960"/>
        </w:tabs>
        <w:ind w:firstLine="0"/>
        <w:jc w:val="both"/>
        <w:rPr>
          <w:rStyle w:val="a8"/>
          <w:sz w:val="24"/>
          <w:szCs w:val="24"/>
        </w:rPr>
      </w:pPr>
      <w:r w:rsidRPr="004D79BB">
        <w:rPr>
          <w:sz w:val="24"/>
          <w:szCs w:val="24"/>
        </w:rPr>
        <w:t xml:space="preserve">     </w:t>
      </w:r>
      <w:r w:rsidR="007D253A" w:rsidRPr="004D79BB">
        <w:rPr>
          <w:sz w:val="24"/>
          <w:szCs w:val="24"/>
        </w:rPr>
        <w:t xml:space="preserve">Список лиц, уполномоченных осуществлять контроль за техническим состоянием </w:t>
      </w:r>
      <w:r w:rsidRPr="004D79BB">
        <w:rPr>
          <w:sz w:val="24"/>
          <w:szCs w:val="24"/>
        </w:rPr>
        <w:t>систем</w:t>
      </w:r>
      <w:r w:rsidR="007D253A" w:rsidRPr="004D79BB">
        <w:rPr>
          <w:sz w:val="24"/>
          <w:szCs w:val="24"/>
        </w:rPr>
        <w:t xml:space="preserve"> и</w:t>
      </w:r>
      <w:r w:rsidR="007D253A" w:rsidRPr="00B940CD">
        <w:rPr>
          <w:rStyle w:val="a8"/>
          <w:sz w:val="24"/>
          <w:szCs w:val="24"/>
          <w:u w:val="none"/>
        </w:rPr>
        <w:t>змерения количества и качества газа:</w:t>
      </w:r>
    </w:p>
    <w:p w:rsidR="00701EE4" w:rsidRPr="004D79BB" w:rsidRDefault="007D253A" w:rsidP="00B61D7B">
      <w:pPr>
        <w:pStyle w:val="a7"/>
        <w:shd w:val="clear" w:color="auto" w:fill="auto"/>
        <w:tabs>
          <w:tab w:val="left" w:leader="underscore" w:pos="5957"/>
          <w:tab w:val="left" w:leader="underscore" w:pos="9960"/>
        </w:tabs>
        <w:ind w:firstLine="0"/>
        <w:jc w:val="both"/>
        <w:rPr>
          <w:sz w:val="24"/>
          <w:szCs w:val="24"/>
        </w:rPr>
      </w:pPr>
      <w:r w:rsidRPr="004D79BB">
        <w:rPr>
          <w:sz w:val="24"/>
          <w:szCs w:val="24"/>
        </w:rPr>
        <w:tab/>
      </w:r>
      <w:r w:rsidRPr="004D79BB">
        <w:rPr>
          <w:sz w:val="24"/>
          <w:szCs w:val="2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3653"/>
        <w:gridCol w:w="4090"/>
      </w:tblGrid>
      <w:tr w:rsidR="00701EE4" w:rsidRPr="004D79BB">
        <w:trPr>
          <w:trHeight w:val="2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Pr="00B940CD" w:rsidRDefault="007D253A" w:rsidP="00B940CD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940CD">
              <w:rPr>
                <w:rStyle w:val="21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Pr="00B940CD" w:rsidRDefault="007D253A" w:rsidP="00B940CD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940CD">
              <w:rPr>
                <w:rStyle w:val="21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Pr="00B940CD" w:rsidRDefault="007D253A" w:rsidP="00B940CD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940CD">
              <w:rPr>
                <w:rStyle w:val="21"/>
                <w:b/>
                <w:sz w:val="24"/>
                <w:szCs w:val="24"/>
              </w:rPr>
              <w:t>Должность</w:t>
            </w:r>
          </w:p>
        </w:tc>
      </w:tr>
      <w:tr w:rsidR="00701EE4" w:rsidRPr="004D79BB">
        <w:trPr>
          <w:trHeight w:val="264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Pr="004D79BB" w:rsidRDefault="007D253A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79BB">
              <w:rPr>
                <w:rStyle w:val="21"/>
                <w:sz w:val="24"/>
                <w:szCs w:val="24"/>
              </w:rPr>
              <w:t>От ГРО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01EE4" w:rsidRPr="004D79BB" w:rsidTr="00B940CD">
        <w:trPr>
          <w:trHeight w:val="341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EE4" w:rsidRPr="004D79BB" w:rsidRDefault="00701EE4" w:rsidP="00B94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01EE4" w:rsidRPr="004D79BB">
        <w:trPr>
          <w:trHeight w:val="374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4" w:rsidRPr="004D79BB" w:rsidRDefault="007D253A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D79BB">
              <w:rPr>
                <w:rStyle w:val="21"/>
                <w:sz w:val="24"/>
                <w:szCs w:val="24"/>
              </w:rPr>
              <w:t xml:space="preserve">От </w:t>
            </w:r>
            <w:r w:rsidR="00B940CD">
              <w:rPr>
                <w:rStyle w:val="21"/>
                <w:sz w:val="24"/>
                <w:szCs w:val="24"/>
              </w:rPr>
              <w:t>Покупател</w:t>
            </w:r>
            <w:r w:rsidRPr="004D79BB">
              <w:rPr>
                <w:rStyle w:val="21"/>
                <w:sz w:val="24"/>
                <w:szCs w:val="24"/>
              </w:rPr>
              <w:t>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01EE4" w:rsidRPr="004D79BB">
        <w:trPr>
          <w:trHeight w:val="254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EE4" w:rsidRPr="004D79BB" w:rsidRDefault="00701EE4" w:rsidP="00B94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01EE4" w:rsidRPr="004D79BB" w:rsidTr="00CD77B1">
        <w:trPr>
          <w:trHeight w:val="280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EE4" w:rsidRPr="004D79BB" w:rsidRDefault="00701EE4" w:rsidP="00B94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Pr="004D79BB" w:rsidRDefault="00701EE4" w:rsidP="00B940C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01EE4" w:rsidRPr="004D79BB" w:rsidRDefault="007D253A" w:rsidP="00B61D7B">
      <w:pPr>
        <w:pStyle w:val="a7"/>
        <w:shd w:val="clear" w:color="auto" w:fill="auto"/>
        <w:ind w:firstLine="426"/>
        <w:jc w:val="both"/>
        <w:rPr>
          <w:sz w:val="24"/>
          <w:szCs w:val="24"/>
        </w:rPr>
      </w:pPr>
      <w:r w:rsidRPr="004D79BB">
        <w:rPr>
          <w:sz w:val="24"/>
          <w:szCs w:val="24"/>
        </w:rPr>
        <w:t>2.4.2. Обеспечивать в установленном порядке надлежащее техническое состояние принадлежащих им объектов газоснабжения и соблюдение оперативно-диспетчерской дисциплины;</w:t>
      </w:r>
    </w:p>
    <w:p w:rsidR="00701EE4" w:rsidRPr="004D79BB" w:rsidRDefault="00CD77B1" w:rsidP="00B61D7B">
      <w:pPr>
        <w:pStyle w:val="20"/>
        <w:shd w:val="clear" w:color="auto" w:fill="auto"/>
        <w:tabs>
          <w:tab w:val="left" w:pos="1345"/>
        </w:tabs>
        <w:spacing w:line="250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    2.4.</w:t>
      </w:r>
      <w:r w:rsidR="004D79BB" w:rsidRPr="004D79BB">
        <w:rPr>
          <w:sz w:val="24"/>
          <w:szCs w:val="24"/>
        </w:rPr>
        <w:t>3. Немедленно</w:t>
      </w:r>
      <w:r w:rsidR="007D253A" w:rsidRPr="004D79BB">
        <w:rPr>
          <w:sz w:val="24"/>
          <w:szCs w:val="24"/>
        </w:rPr>
        <w:t xml:space="preserve"> сообщать друг другу и Поставщику об авариях и неисправностях на объектах газоснабжения, ведущих к нарушению режима поставки или приема (отбора) газа.</w:t>
      </w:r>
    </w:p>
    <w:p w:rsidR="00701EE4" w:rsidRPr="004D79BB" w:rsidRDefault="00CD77B1" w:rsidP="00B61D7B">
      <w:pPr>
        <w:pStyle w:val="20"/>
        <w:shd w:val="clear" w:color="auto" w:fill="auto"/>
        <w:tabs>
          <w:tab w:val="left" w:pos="1345"/>
        </w:tabs>
        <w:spacing w:line="250" w:lineRule="exact"/>
        <w:ind w:left="360"/>
        <w:rPr>
          <w:sz w:val="24"/>
          <w:szCs w:val="24"/>
        </w:rPr>
      </w:pPr>
      <w:r w:rsidRPr="004D79BB">
        <w:rPr>
          <w:sz w:val="24"/>
          <w:szCs w:val="24"/>
        </w:rPr>
        <w:t xml:space="preserve"> 2.4.</w:t>
      </w:r>
      <w:r w:rsidR="004D79BB" w:rsidRPr="004D79BB">
        <w:rPr>
          <w:sz w:val="24"/>
          <w:szCs w:val="24"/>
        </w:rPr>
        <w:t>4. Письменно</w:t>
      </w:r>
      <w:r w:rsidR="007D253A" w:rsidRPr="004D79BB">
        <w:rPr>
          <w:sz w:val="24"/>
          <w:szCs w:val="24"/>
        </w:rPr>
        <w:t xml:space="preserve"> уведомлять друг друга о технически необходимом сокращении, полном прекращении транспортировки или приема (отбора) газа в следующие сроки:</w:t>
      </w:r>
    </w:p>
    <w:p w:rsidR="00701EE4" w:rsidRPr="004D79BB" w:rsidRDefault="007D253A" w:rsidP="00B61D7B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в случае планово-предупредительных работ - за 30 календарных дней до их начала,</w:t>
      </w:r>
    </w:p>
    <w:p w:rsidR="00701EE4" w:rsidRPr="004D79BB" w:rsidRDefault="007D253A" w:rsidP="00B61D7B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line="21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в случае внеплановых работ - за 3 календарных дня до их начала,</w:t>
      </w:r>
    </w:p>
    <w:p w:rsidR="00701EE4" w:rsidRPr="004D79BB" w:rsidRDefault="007D253A" w:rsidP="00B61D7B">
      <w:pPr>
        <w:pStyle w:val="20"/>
        <w:numPr>
          <w:ilvl w:val="0"/>
          <w:numId w:val="4"/>
        </w:numPr>
        <w:shd w:val="clear" w:color="auto" w:fill="auto"/>
        <w:tabs>
          <w:tab w:val="left" w:pos="1345"/>
        </w:tabs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в случае возникновении аварии - немедленно.</w:t>
      </w:r>
    </w:p>
    <w:p w:rsidR="00701EE4" w:rsidRPr="004D79BB" w:rsidRDefault="007D253A" w:rsidP="00B61D7B">
      <w:pPr>
        <w:pStyle w:val="20"/>
        <w:shd w:val="clear" w:color="auto" w:fill="auto"/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 xml:space="preserve">Письменным уведомлением в этом случае признаются </w:t>
      </w:r>
      <w:r w:rsidR="00D411E5" w:rsidRPr="004D79BB">
        <w:rPr>
          <w:sz w:val="24"/>
          <w:szCs w:val="24"/>
        </w:rPr>
        <w:t>телефонограммы и уведомления, направленные по средствам факсимильной связи</w:t>
      </w:r>
      <w:r w:rsidRPr="004D79BB">
        <w:rPr>
          <w:sz w:val="24"/>
          <w:szCs w:val="24"/>
        </w:rPr>
        <w:t xml:space="preserve">, позволяющие достоверно определить получение </w:t>
      </w:r>
      <w:r w:rsidR="00B940CD">
        <w:rPr>
          <w:sz w:val="24"/>
          <w:szCs w:val="24"/>
        </w:rPr>
        <w:t>Покупател</w:t>
      </w:r>
      <w:r w:rsidRPr="004D79BB">
        <w:rPr>
          <w:sz w:val="24"/>
          <w:szCs w:val="24"/>
        </w:rPr>
        <w:t>ем указанного в настоящем пункте уведомления.</w:t>
      </w:r>
    </w:p>
    <w:p w:rsidR="00701EE4" w:rsidRPr="004D79BB" w:rsidRDefault="00CD77B1" w:rsidP="00B61D7B">
      <w:pPr>
        <w:pStyle w:val="20"/>
        <w:shd w:val="clear" w:color="auto" w:fill="auto"/>
        <w:tabs>
          <w:tab w:val="left" w:pos="1345"/>
        </w:tabs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2.4.</w:t>
      </w:r>
      <w:r w:rsidR="004D79BB" w:rsidRPr="004D79BB">
        <w:rPr>
          <w:sz w:val="24"/>
          <w:szCs w:val="24"/>
        </w:rPr>
        <w:t>5. При</w:t>
      </w:r>
      <w:r w:rsidR="007D253A" w:rsidRPr="004D79BB">
        <w:rPr>
          <w:sz w:val="24"/>
          <w:szCs w:val="24"/>
        </w:rPr>
        <w:t xml:space="preserve"> введении режима полного (частичного) ограничения транспортировки газа по договору Стороны руководствуются Правилами ограничения подачи газа (поставки) и отбора газа, утв. Постановлением Правительства РФ от 25.11.2016 № 1245 (далее - Правила ограничения).</w:t>
      </w:r>
    </w:p>
    <w:p w:rsidR="00701EE4" w:rsidRPr="004D79BB" w:rsidRDefault="007D253A" w:rsidP="00B61D7B">
      <w:pPr>
        <w:pStyle w:val="20"/>
        <w:shd w:val="clear" w:color="auto" w:fill="auto"/>
        <w:spacing w:line="250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 xml:space="preserve">Уровень ограничения транспортировки газа определяется в соответствии с Правилами ограничения. Очередность отключения газоиспользующего оборудования и горелок определяет </w:t>
      </w:r>
      <w:r w:rsidR="00B940CD">
        <w:rPr>
          <w:sz w:val="24"/>
          <w:szCs w:val="24"/>
        </w:rPr>
        <w:t>Покупатель</w:t>
      </w:r>
      <w:r w:rsidRPr="004D79BB">
        <w:rPr>
          <w:sz w:val="24"/>
          <w:szCs w:val="24"/>
        </w:rPr>
        <w:t>. Очередность отключения газоиспользующего оборудования и горелок отражается в акте закрытия и опломбирования запорных устройств.</w:t>
      </w:r>
    </w:p>
    <w:p w:rsidR="00701EE4" w:rsidRPr="004D79BB" w:rsidRDefault="00D411E5" w:rsidP="00D411E5">
      <w:pPr>
        <w:pStyle w:val="20"/>
        <w:numPr>
          <w:ilvl w:val="2"/>
          <w:numId w:val="18"/>
        </w:numPr>
        <w:shd w:val="clear" w:color="auto" w:fill="auto"/>
        <w:tabs>
          <w:tab w:val="left" w:pos="1345"/>
        </w:tabs>
        <w:spacing w:line="250" w:lineRule="exact"/>
        <w:ind w:left="0" w:firstLine="360"/>
        <w:rPr>
          <w:sz w:val="24"/>
          <w:szCs w:val="24"/>
        </w:rPr>
      </w:pPr>
      <w:r w:rsidRPr="004D79BB">
        <w:rPr>
          <w:sz w:val="24"/>
          <w:szCs w:val="24"/>
        </w:rPr>
        <w:t>Для оперативной связ</w:t>
      </w:r>
      <w:r w:rsidR="00717A8B" w:rsidRPr="004D79BB">
        <w:rPr>
          <w:sz w:val="24"/>
          <w:szCs w:val="24"/>
        </w:rPr>
        <w:t>и</w:t>
      </w:r>
      <w:r w:rsidRPr="004D79BB">
        <w:rPr>
          <w:sz w:val="24"/>
          <w:szCs w:val="24"/>
        </w:rPr>
        <w:t xml:space="preserve"> Стороны настоящего договора используют</w:t>
      </w:r>
      <w:r w:rsidR="00717A8B" w:rsidRPr="004D79BB">
        <w:rPr>
          <w:sz w:val="24"/>
          <w:szCs w:val="24"/>
        </w:rPr>
        <w:t xml:space="preserve"> номера</w:t>
      </w:r>
      <w:r w:rsidR="007D253A" w:rsidRPr="004D79BB">
        <w:rPr>
          <w:sz w:val="24"/>
          <w:szCs w:val="24"/>
        </w:rPr>
        <w:t xml:space="preserve"> телефон</w:t>
      </w:r>
      <w:r w:rsidR="00717A8B" w:rsidRPr="004D79BB">
        <w:rPr>
          <w:sz w:val="24"/>
          <w:szCs w:val="24"/>
        </w:rPr>
        <w:t>ов</w:t>
      </w:r>
      <w:r w:rsidR="007D253A" w:rsidRPr="004D79BB">
        <w:rPr>
          <w:sz w:val="24"/>
          <w:szCs w:val="24"/>
        </w:rPr>
        <w:t>:</w:t>
      </w:r>
    </w:p>
    <w:p w:rsidR="00701EE4" w:rsidRPr="004D79BB" w:rsidRDefault="007D253A" w:rsidP="00B61D7B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Газораспределительная организация: </w:t>
      </w:r>
      <w:r w:rsidRPr="004D79BB">
        <w:rPr>
          <w:rStyle w:val="2a"/>
          <w:sz w:val="24"/>
          <w:szCs w:val="24"/>
        </w:rPr>
        <w:t>аварийно-диспетчерская служба</w:t>
      </w:r>
      <w:r w:rsidRPr="004D79BB">
        <w:rPr>
          <w:sz w:val="24"/>
          <w:szCs w:val="24"/>
        </w:rPr>
        <w:t xml:space="preserve"> - </w:t>
      </w:r>
      <w:r w:rsidR="009D2361">
        <w:rPr>
          <w:rStyle w:val="29"/>
          <w:sz w:val="24"/>
          <w:szCs w:val="24"/>
        </w:rPr>
        <w:t>_______________</w:t>
      </w:r>
    </w:p>
    <w:p w:rsidR="00701EE4" w:rsidRPr="004D79BB" w:rsidRDefault="00B940CD" w:rsidP="00B61D7B">
      <w:pPr>
        <w:pStyle w:val="20"/>
        <w:shd w:val="clear" w:color="auto" w:fill="auto"/>
        <w:tabs>
          <w:tab w:val="left" w:pos="3509"/>
        </w:tabs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4D79BB" w:rsidRPr="004D79BB">
        <w:rPr>
          <w:sz w:val="24"/>
          <w:szCs w:val="24"/>
        </w:rPr>
        <w:t xml:space="preserve">:  </w:t>
      </w:r>
      <w:r w:rsidR="00CD77B1" w:rsidRPr="004D79BB">
        <w:rPr>
          <w:sz w:val="24"/>
          <w:szCs w:val="24"/>
        </w:rPr>
        <w:t xml:space="preserve">                                      </w:t>
      </w:r>
      <w:r w:rsidR="004D79BB">
        <w:rPr>
          <w:sz w:val="24"/>
          <w:szCs w:val="24"/>
        </w:rPr>
        <w:t xml:space="preserve">  </w:t>
      </w:r>
      <w:r w:rsidR="00940044">
        <w:rPr>
          <w:sz w:val="24"/>
          <w:szCs w:val="24"/>
        </w:rPr>
        <w:t xml:space="preserve"> </w:t>
      </w:r>
      <w:r w:rsidR="007D253A" w:rsidRPr="004D79BB">
        <w:rPr>
          <w:rStyle w:val="2a"/>
          <w:sz w:val="24"/>
          <w:szCs w:val="24"/>
        </w:rPr>
        <w:t>аварийно-диспетчерская служба</w:t>
      </w:r>
      <w:r w:rsidR="007D253A" w:rsidRPr="004D79BB">
        <w:rPr>
          <w:sz w:val="24"/>
          <w:szCs w:val="24"/>
        </w:rPr>
        <w:t xml:space="preserve"> - </w:t>
      </w:r>
      <w:r w:rsidR="009D2361">
        <w:rPr>
          <w:rStyle w:val="29"/>
          <w:sz w:val="24"/>
          <w:szCs w:val="24"/>
        </w:rPr>
        <w:t>_______________</w:t>
      </w:r>
    </w:p>
    <w:p w:rsidR="00701EE4" w:rsidRPr="004D79BB" w:rsidRDefault="00701EE4" w:rsidP="00B61D7B">
      <w:pPr>
        <w:jc w:val="both"/>
        <w:rPr>
          <w:rFonts w:ascii="Times New Roman" w:hAnsi="Times New Roman" w:cs="Times New Roman"/>
          <w:noProof/>
          <w:lang w:bidi="ar-SA"/>
        </w:rPr>
      </w:pPr>
    </w:p>
    <w:p w:rsidR="00832B5E" w:rsidRPr="004D79BB" w:rsidRDefault="00832B5E" w:rsidP="00B61D7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noProof/>
          <w:lang w:bidi="ar-SA"/>
        </w:rPr>
      </w:pPr>
    </w:p>
    <w:p w:rsidR="00832B5E" w:rsidRPr="004D79BB" w:rsidRDefault="00832B5E" w:rsidP="00B61D7B">
      <w:pPr>
        <w:jc w:val="both"/>
        <w:rPr>
          <w:rFonts w:ascii="Times New Roman" w:hAnsi="Times New Roman" w:cs="Times New Roman"/>
          <w:noProof/>
          <w:lang w:bidi="ar-SA"/>
        </w:rPr>
      </w:pPr>
    </w:p>
    <w:p w:rsidR="00832B5E" w:rsidRPr="004D79BB" w:rsidRDefault="00832B5E" w:rsidP="00B61D7B">
      <w:pPr>
        <w:jc w:val="both"/>
        <w:rPr>
          <w:rFonts w:ascii="Times New Roman" w:hAnsi="Times New Roman" w:cs="Times New Roman"/>
        </w:rPr>
      </w:pPr>
    </w:p>
    <w:p w:rsidR="00701EE4" w:rsidRPr="004D79BB" w:rsidRDefault="007D253A" w:rsidP="00CC3996">
      <w:pPr>
        <w:pStyle w:val="40"/>
        <w:numPr>
          <w:ilvl w:val="0"/>
          <w:numId w:val="18"/>
        </w:numPr>
        <w:shd w:val="clear" w:color="auto" w:fill="auto"/>
        <w:tabs>
          <w:tab w:val="left" w:pos="4717"/>
        </w:tabs>
        <w:spacing w:line="240" w:lineRule="auto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ПОРЯДОК УЧЕТА ГАЗА</w:t>
      </w:r>
    </w:p>
    <w:p w:rsidR="00832B5E" w:rsidRPr="004D79BB" w:rsidRDefault="00832B5E" w:rsidP="00B61D7B">
      <w:pPr>
        <w:pStyle w:val="40"/>
        <w:shd w:val="clear" w:color="auto" w:fill="auto"/>
        <w:tabs>
          <w:tab w:val="left" w:pos="4717"/>
        </w:tabs>
        <w:spacing w:line="240" w:lineRule="auto"/>
        <w:ind w:left="495"/>
        <w:rPr>
          <w:sz w:val="24"/>
          <w:szCs w:val="24"/>
        </w:rPr>
      </w:pPr>
    </w:p>
    <w:p w:rsidR="00832B5E" w:rsidRPr="004D79BB" w:rsidRDefault="00832B5E" w:rsidP="00B61D7B">
      <w:pPr>
        <w:pStyle w:val="20"/>
        <w:shd w:val="clear" w:color="auto" w:fill="auto"/>
        <w:tabs>
          <w:tab w:val="left" w:pos="1510"/>
        </w:tabs>
        <w:spacing w:line="240" w:lineRule="auto"/>
        <w:rPr>
          <w:sz w:val="24"/>
          <w:szCs w:val="24"/>
        </w:rPr>
      </w:pPr>
      <w:r w:rsidRPr="004D79BB">
        <w:rPr>
          <w:sz w:val="24"/>
          <w:szCs w:val="24"/>
        </w:rPr>
        <w:t xml:space="preserve">       3.</w:t>
      </w:r>
      <w:r w:rsidR="004D79BB" w:rsidRPr="004D79BB">
        <w:rPr>
          <w:sz w:val="24"/>
          <w:szCs w:val="24"/>
        </w:rPr>
        <w:t>1. Учет</w:t>
      </w:r>
      <w:r w:rsidR="007D253A" w:rsidRPr="004D79BB">
        <w:rPr>
          <w:sz w:val="24"/>
          <w:szCs w:val="24"/>
        </w:rPr>
        <w:t xml:space="preserve"> газа производится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ем в соответствии с действующими стандартами и нормативными документами.</w:t>
      </w:r>
    </w:p>
    <w:p w:rsidR="00701EE4" w:rsidRPr="004D79BB" w:rsidRDefault="00832B5E" w:rsidP="00B61D7B">
      <w:pPr>
        <w:pStyle w:val="20"/>
        <w:shd w:val="clear" w:color="auto" w:fill="auto"/>
        <w:tabs>
          <w:tab w:val="left" w:pos="1510"/>
        </w:tabs>
        <w:spacing w:line="240" w:lineRule="auto"/>
        <w:rPr>
          <w:sz w:val="24"/>
          <w:szCs w:val="24"/>
        </w:rPr>
      </w:pPr>
      <w:r w:rsidRPr="004D79BB">
        <w:rPr>
          <w:sz w:val="24"/>
          <w:szCs w:val="24"/>
        </w:rPr>
        <w:t xml:space="preserve">       3.2. </w:t>
      </w:r>
      <w:r w:rsidR="007D253A" w:rsidRPr="004D79BB">
        <w:rPr>
          <w:sz w:val="24"/>
          <w:szCs w:val="24"/>
        </w:rPr>
        <w:t xml:space="preserve">Количество газа, транспортированного </w:t>
      </w:r>
      <w:r w:rsidR="00717A8B" w:rsidRPr="004D79BB">
        <w:rPr>
          <w:sz w:val="24"/>
          <w:szCs w:val="24"/>
        </w:rPr>
        <w:t>ГРО</w:t>
      </w:r>
      <w:r w:rsidR="007D253A" w:rsidRPr="004D79BB">
        <w:rPr>
          <w:sz w:val="24"/>
          <w:szCs w:val="24"/>
        </w:rPr>
        <w:t xml:space="preserve"> и полученного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 xml:space="preserve">ем через газораспределительную сеть, определяется по показаниям исправных контрольно-измерительных </w:t>
      </w:r>
      <w:r w:rsidR="007D253A" w:rsidRPr="004D79BB">
        <w:rPr>
          <w:sz w:val="24"/>
          <w:szCs w:val="24"/>
        </w:rPr>
        <w:lastRenderedPageBreak/>
        <w:t xml:space="preserve">приборов, установленных </w:t>
      </w:r>
      <w:r w:rsidR="00717A8B" w:rsidRPr="004D79BB">
        <w:rPr>
          <w:sz w:val="24"/>
          <w:szCs w:val="24"/>
        </w:rPr>
        <w:t>на газоиспользующем оборудовании</w:t>
      </w:r>
      <w:r w:rsidR="007D253A" w:rsidRPr="004D79BB">
        <w:rPr>
          <w:sz w:val="24"/>
          <w:szCs w:val="24"/>
        </w:rPr>
        <w:t xml:space="preserve">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 xml:space="preserve">я. При неисправности или отсутствии контрольно-измерительных приборов количество принятого (отобранного) газа определяется </w:t>
      </w:r>
      <w:r w:rsidR="00717A8B" w:rsidRPr="004D79BB">
        <w:rPr>
          <w:sz w:val="24"/>
          <w:szCs w:val="24"/>
        </w:rPr>
        <w:t>ГРО</w:t>
      </w:r>
      <w:r w:rsidR="007D253A" w:rsidRPr="004D79BB">
        <w:rPr>
          <w:sz w:val="24"/>
          <w:szCs w:val="24"/>
        </w:rPr>
        <w:t xml:space="preserve"> путем использования расчетного метода учета газа по объему потребления газа, соответствующему проектной мощности газоиспользующего оборудования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 xml:space="preserve">я, исходя из работы указанного оборудования 24 часа в сутки. Определение количества газа таким способом ведется с первого числа месяца обнаружения указанных обстоятельств, в случае, если дата возникновения указанных обстоятельств не отражена в акте проверки и документально не подтверждена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 xml:space="preserve">ем в момент проведения проверки, до даты устранения указанных обстоятельств, подтвержденной актом повторной проверки, подписанным представителями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я и ГРО, указанными в п. 2.4.1 настоящего Договора.</w:t>
      </w:r>
    </w:p>
    <w:p w:rsidR="00701EE4" w:rsidRPr="004D79BB" w:rsidRDefault="007D253A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Под неисправностью контрольно-измерительных приборов Стороны понимают такое состояние этих приборов, при котором они не соответствуют хотя бы одному из требований нормативно-технической документации, включая требование о наличии действующего поверительного клейма.</w:t>
      </w:r>
    </w:p>
    <w:p w:rsidR="00701EE4" w:rsidRPr="009D2361" w:rsidRDefault="00832B5E" w:rsidP="00B61D7B">
      <w:pPr>
        <w:pStyle w:val="20"/>
        <w:shd w:val="clear" w:color="auto" w:fill="auto"/>
        <w:tabs>
          <w:tab w:val="left" w:pos="1510"/>
        </w:tabs>
        <w:spacing w:line="254" w:lineRule="exact"/>
        <w:ind w:firstLine="360"/>
        <w:rPr>
          <w:b/>
          <w:sz w:val="24"/>
          <w:szCs w:val="24"/>
        </w:rPr>
      </w:pPr>
      <w:r w:rsidRPr="004D79BB">
        <w:rPr>
          <w:sz w:val="24"/>
          <w:szCs w:val="24"/>
        </w:rPr>
        <w:t>3.</w:t>
      </w:r>
      <w:r w:rsidR="002B48A7" w:rsidRPr="004D79BB">
        <w:rPr>
          <w:sz w:val="24"/>
          <w:szCs w:val="24"/>
        </w:rPr>
        <w:t>3. Стороны</w:t>
      </w:r>
      <w:r w:rsidR="007D253A" w:rsidRPr="004D79BB">
        <w:rPr>
          <w:sz w:val="24"/>
          <w:szCs w:val="24"/>
        </w:rPr>
        <w:t xml:space="preserve"> договорились временем закрытия месячных балансов (принятого (отобранного) коли</w:t>
      </w:r>
      <w:r w:rsidR="008D6897">
        <w:rPr>
          <w:sz w:val="24"/>
          <w:szCs w:val="24"/>
        </w:rPr>
        <w:t>чества газа за месяц) считать 14</w:t>
      </w:r>
      <w:r w:rsidR="007D253A" w:rsidRPr="004D79BB">
        <w:rPr>
          <w:sz w:val="24"/>
          <w:szCs w:val="24"/>
        </w:rPr>
        <w:t>-00 часов первого числа месяца, следующего за ме</w:t>
      </w:r>
      <w:r w:rsidR="00717A8B" w:rsidRPr="004D79BB">
        <w:rPr>
          <w:sz w:val="24"/>
          <w:szCs w:val="24"/>
        </w:rPr>
        <w:t>сяцем поставки (время местное</w:t>
      </w:r>
      <w:r w:rsidR="007D253A" w:rsidRPr="004D79BB">
        <w:rPr>
          <w:sz w:val="24"/>
          <w:szCs w:val="24"/>
        </w:rPr>
        <w:t>).</w:t>
      </w:r>
      <w:r w:rsidR="008D6897">
        <w:rPr>
          <w:sz w:val="24"/>
          <w:szCs w:val="24"/>
        </w:rPr>
        <w:t xml:space="preserve"> Не позднее второго числа </w:t>
      </w:r>
      <w:r w:rsidR="008D6897" w:rsidRPr="004D79BB">
        <w:rPr>
          <w:sz w:val="24"/>
          <w:szCs w:val="24"/>
        </w:rPr>
        <w:t>следующего за месяцем поставки</w:t>
      </w:r>
      <w:r w:rsidR="008D6897">
        <w:rPr>
          <w:sz w:val="24"/>
          <w:szCs w:val="24"/>
        </w:rPr>
        <w:t xml:space="preserve"> Покупатель предоставляет </w:t>
      </w:r>
      <w:r w:rsidR="00CF0FF0">
        <w:rPr>
          <w:sz w:val="24"/>
          <w:szCs w:val="24"/>
        </w:rPr>
        <w:t xml:space="preserve">ГРО </w:t>
      </w:r>
      <w:r w:rsidR="008D6897">
        <w:rPr>
          <w:sz w:val="24"/>
          <w:szCs w:val="24"/>
        </w:rPr>
        <w:t xml:space="preserve">сведения об объеме </w:t>
      </w:r>
      <w:r w:rsidR="008D6897" w:rsidRPr="004D79BB">
        <w:rPr>
          <w:sz w:val="24"/>
          <w:szCs w:val="24"/>
        </w:rPr>
        <w:t>принятого (отобранного) коли</w:t>
      </w:r>
      <w:r w:rsidR="008D6897">
        <w:rPr>
          <w:sz w:val="24"/>
          <w:szCs w:val="24"/>
        </w:rPr>
        <w:t>чества газа за месяц.</w:t>
      </w:r>
      <w:r w:rsidR="00CF0FF0">
        <w:rPr>
          <w:sz w:val="24"/>
          <w:szCs w:val="24"/>
        </w:rPr>
        <w:t xml:space="preserve"> Сведения предоставляются на электронную почту: </w:t>
      </w:r>
      <w:r w:rsidR="0090006D" w:rsidRPr="00CF0FF0">
        <w:rPr>
          <w:b/>
          <w:sz w:val="24"/>
          <w:szCs w:val="24"/>
          <w:u w:val="single"/>
          <w:lang w:val="en-US"/>
        </w:rPr>
        <w:t>info</w:t>
      </w:r>
      <w:r w:rsidR="0090006D" w:rsidRPr="00973E96">
        <w:rPr>
          <w:b/>
          <w:sz w:val="24"/>
          <w:szCs w:val="24"/>
          <w:u w:val="single"/>
        </w:rPr>
        <w:t>@</w:t>
      </w:r>
      <w:proofErr w:type="spellStart"/>
      <w:r w:rsidR="0090006D" w:rsidRPr="00CF0FF0">
        <w:rPr>
          <w:b/>
          <w:sz w:val="24"/>
          <w:szCs w:val="24"/>
          <w:u w:val="single"/>
          <w:lang w:val="en-US"/>
        </w:rPr>
        <w:t>gro</w:t>
      </w:r>
      <w:proofErr w:type="spellEnd"/>
      <w:r w:rsidR="0090006D" w:rsidRPr="00973E96">
        <w:rPr>
          <w:b/>
          <w:sz w:val="24"/>
          <w:szCs w:val="24"/>
          <w:u w:val="single"/>
        </w:rPr>
        <w:t>42.</w:t>
      </w:r>
      <w:proofErr w:type="spellStart"/>
      <w:r w:rsidR="0090006D" w:rsidRPr="00CF0FF0">
        <w:rPr>
          <w:b/>
          <w:sz w:val="24"/>
          <w:szCs w:val="24"/>
          <w:u w:val="single"/>
          <w:lang w:val="en-US"/>
        </w:rPr>
        <w:t>ru</w:t>
      </w:r>
      <w:proofErr w:type="spellEnd"/>
      <w:r w:rsidR="0090006D" w:rsidRPr="00973E96">
        <w:rPr>
          <w:b/>
          <w:sz w:val="24"/>
          <w:szCs w:val="24"/>
          <w:u w:val="single"/>
        </w:rPr>
        <w:t>.</w:t>
      </w:r>
    </w:p>
    <w:p w:rsidR="00701EE4" w:rsidRPr="004D79BB" w:rsidRDefault="00832B5E" w:rsidP="00B61D7B">
      <w:pPr>
        <w:pStyle w:val="20"/>
        <w:shd w:val="clear" w:color="auto" w:fill="auto"/>
        <w:tabs>
          <w:tab w:val="left" w:pos="1510"/>
        </w:tabs>
        <w:spacing w:line="254" w:lineRule="exact"/>
        <w:ind w:firstLine="180"/>
        <w:rPr>
          <w:sz w:val="24"/>
          <w:szCs w:val="24"/>
        </w:rPr>
      </w:pPr>
      <w:r w:rsidRPr="004D79BB">
        <w:rPr>
          <w:sz w:val="24"/>
          <w:szCs w:val="24"/>
        </w:rPr>
        <w:t xml:space="preserve">   3.</w:t>
      </w:r>
      <w:r w:rsidR="002B48A7" w:rsidRPr="004D79BB">
        <w:rPr>
          <w:sz w:val="24"/>
          <w:szCs w:val="24"/>
        </w:rPr>
        <w:t>4. Объемы</w:t>
      </w:r>
      <w:r w:rsidR="007D253A" w:rsidRPr="004D79BB">
        <w:rPr>
          <w:sz w:val="24"/>
          <w:szCs w:val="24"/>
        </w:rPr>
        <w:t xml:space="preserve"> транспортированного газа, принятые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 xml:space="preserve">ем за месяц, оформляются актом транспортированного-принятого газа, подписанным Сторонами в соответствии с Приложением № 1 к Договору. При этом фактические объемы транспортированного газа предполагаются равными объемам поставленного газа по договору между Поставщиком и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ем.</w:t>
      </w:r>
    </w:p>
    <w:p w:rsidR="00701EE4" w:rsidRPr="004D79BB" w:rsidRDefault="00717A8B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Ежемесячный</w:t>
      </w:r>
      <w:r w:rsidR="007D253A" w:rsidRPr="004D79BB">
        <w:rPr>
          <w:sz w:val="24"/>
          <w:szCs w:val="24"/>
        </w:rPr>
        <w:t xml:space="preserve"> акт транспортированного-принятого газа о</w:t>
      </w:r>
      <w:r w:rsidR="008D6897">
        <w:rPr>
          <w:sz w:val="24"/>
          <w:szCs w:val="24"/>
        </w:rPr>
        <w:t>формляется не позднее третьего</w:t>
      </w:r>
      <w:r w:rsidR="007D253A" w:rsidRPr="004D79BB">
        <w:rPr>
          <w:sz w:val="24"/>
          <w:szCs w:val="24"/>
        </w:rPr>
        <w:t xml:space="preserve"> числа месяца, следующего за отчетным.</w:t>
      </w:r>
    </w:p>
    <w:p w:rsidR="00701EE4" w:rsidRPr="004D79BB" w:rsidRDefault="007D253A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>Данный акт является основанием для формирования Акта сдачи-приемки выполненных работ/о</w:t>
      </w:r>
      <w:r w:rsidR="004B7BA1">
        <w:rPr>
          <w:sz w:val="24"/>
          <w:szCs w:val="24"/>
        </w:rPr>
        <w:t>казания услуг в соответствии с П</w:t>
      </w:r>
      <w:r w:rsidRPr="004D79BB">
        <w:rPr>
          <w:sz w:val="24"/>
          <w:szCs w:val="24"/>
        </w:rPr>
        <w:t>риложением № 2 к Договору и выставления счетов-фактур.</w:t>
      </w:r>
    </w:p>
    <w:p w:rsidR="00701EE4" w:rsidRDefault="007D253A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4D79BB">
        <w:rPr>
          <w:sz w:val="24"/>
          <w:szCs w:val="24"/>
        </w:rPr>
        <w:t xml:space="preserve">В случае непредставления </w:t>
      </w:r>
      <w:r w:rsidR="00B940CD">
        <w:rPr>
          <w:sz w:val="24"/>
          <w:szCs w:val="24"/>
        </w:rPr>
        <w:t>Покупател</w:t>
      </w:r>
      <w:r w:rsidRPr="004D79BB">
        <w:rPr>
          <w:sz w:val="24"/>
          <w:szCs w:val="24"/>
        </w:rPr>
        <w:t xml:space="preserve">ем ГРО подписанных актов транспортированного-принятого газа в течение 5 (пяти) рабочих дней с момента их получения или немотивированного отказа от их подписания, акты считаются принятыми </w:t>
      </w:r>
      <w:r w:rsidR="00B940CD">
        <w:rPr>
          <w:sz w:val="24"/>
          <w:szCs w:val="24"/>
        </w:rPr>
        <w:t>Покупател</w:t>
      </w:r>
      <w:r w:rsidR="00CF0FF0">
        <w:rPr>
          <w:sz w:val="24"/>
          <w:szCs w:val="24"/>
        </w:rPr>
        <w:t>ем на условиях, указанных в них.</w:t>
      </w:r>
    </w:p>
    <w:p w:rsidR="00CF0FF0" w:rsidRPr="004D79BB" w:rsidRDefault="00CF0FF0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случае не предоставления (не своевременного предоставления) Покупателем в ГРО сведений  об объеме </w:t>
      </w:r>
      <w:r w:rsidRPr="004D79BB">
        <w:rPr>
          <w:sz w:val="24"/>
          <w:szCs w:val="24"/>
        </w:rPr>
        <w:t>принятого (отобранного) коли</w:t>
      </w:r>
      <w:r>
        <w:rPr>
          <w:sz w:val="24"/>
          <w:szCs w:val="24"/>
        </w:rPr>
        <w:t>чества газа за месяц, количество потребленного газа принимается равным объему газа потребленного Покупателем в соответствующем месяце предыдущего года.</w:t>
      </w:r>
    </w:p>
    <w:p w:rsidR="00832B5E" w:rsidRPr="004D79BB" w:rsidRDefault="00832B5E" w:rsidP="00B61D7B">
      <w:pPr>
        <w:pStyle w:val="20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:rsidR="00701EE4" w:rsidRPr="009C0250" w:rsidRDefault="007D253A" w:rsidP="00CC3996">
      <w:pPr>
        <w:pStyle w:val="40"/>
        <w:numPr>
          <w:ilvl w:val="0"/>
          <w:numId w:val="18"/>
        </w:numPr>
        <w:shd w:val="clear" w:color="auto" w:fill="auto"/>
        <w:tabs>
          <w:tab w:val="left" w:pos="1510"/>
        </w:tabs>
        <w:spacing w:line="250" w:lineRule="exact"/>
        <w:jc w:val="center"/>
        <w:rPr>
          <w:sz w:val="24"/>
          <w:szCs w:val="24"/>
        </w:rPr>
      </w:pPr>
      <w:r w:rsidRPr="009C0250">
        <w:rPr>
          <w:sz w:val="24"/>
          <w:szCs w:val="24"/>
        </w:rPr>
        <w:t>ТАРИФ И ПОРЯДОК ОПЛАТЫ УСЛУГ ПО ТРАНСПОРТИРОВКЕ ГАЗА</w:t>
      </w:r>
    </w:p>
    <w:p w:rsidR="002B48A7" w:rsidRPr="009C0250" w:rsidRDefault="002B48A7" w:rsidP="00F6295F">
      <w:pPr>
        <w:pStyle w:val="40"/>
        <w:shd w:val="clear" w:color="auto" w:fill="auto"/>
        <w:tabs>
          <w:tab w:val="left" w:pos="1510"/>
        </w:tabs>
        <w:spacing w:line="250" w:lineRule="exact"/>
        <w:jc w:val="center"/>
        <w:rPr>
          <w:sz w:val="24"/>
          <w:szCs w:val="24"/>
        </w:rPr>
      </w:pPr>
    </w:p>
    <w:p w:rsidR="00701EE4" w:rsidRPr="009C0250" w:rsidRDefault="00832B5E" w:rsidP="00B61D7B">
      <w:pPr>
        <w:pStyle w:val="20"/>
        <w:shd w:val="clear" w:color="auto" w:fill="auto"/>
        <w:tabs>
          <w:tab w:val="left" w:pos="1260"/>
        </w:tabs>
        <w:spacing w:line="250" w:lineRule="exact"/>
        <w:rPr>
          <w:sz w:val="24"/>
          <w:szCs w:val="24"/>
        </w:rPr>
      </w:pPr>
      <w:r w:rsidRPr="009C0250">
        <w:rPr>
          <w:sz w:val="24"/>
          <w:szCs w:val="24"/>
        </w:rPr>
        <w:t xml:space="preserve">     4.1.</w:t>
      </w:r>
      <w:r w:rsidR="00F6295F" w:rsidRPr="009C0250">
        <w:rPr>
          <w:sz w:val="24"/>
          <w:szCs w:val="24"/>
        </w:rPr>
        <w:t xml:space="preserve"> </w:t>
      </w:r>
      <w:r w:rsidR="007D253A" w:rsidRPr="009C0250">
        <w:rPr>
          <w:sz w:val="24"/>
          <w:szCs w:val="24"/>
        </w:rPr>
        <w:t>С</w:t>
      </w:r>
      <w:r w:rsidR="00FB501B" w:rsidRPr="009C0250">
        <w:rPr>
          <w:sz w:val="24"/>
          <w:szCs w:val="24"/>
        </w:rPr>
        <w:t xml:space="preserve">тоимость транспортировки газа </w:t>
      </w:r>
      <w:r w:rsidR="007D253A" w:rsidRPr="009C0250">
        <w:rPr>
          <w:sz w:val="24"/>
          <w:szCs w:val="24"/>
        </w:rPr>
        <w:t>определяется на основании тарифов, установленных Приказом Федеральной антимонопольной службы</w:t>
      </w:r>
      <w:r w:rsidR="002B48A7" w:rsidRPr="009C0250">
        <w:rPr>
          <w:sz w:val="24"/>
          <w:szCs w:val="24"/>
        </w:rPr>
        <w:t xml:space="preserve"> (ФАС)</w:t>
      </w:r>
      <w:r w:rsidR="007D253A" w:rsidRPr="009C0250">
        <w:rPr>
          <w:sz w:val="24"/>
          <w:szCs w:val="24"/>
        </w:rPr>
        <w:t xml:space="preserve"> от 04 февраля 2016 г. № 110/16, вступившим в действие с 14 марта 2016 года, и составляет 885,37 руб./</w:t>
      </w:r>
      <w:r w:rsidR="004B7D53" w:rsidRPr="009C0250">
        <w:rPr>
          <w:sz w:val="24"/>
          <w:szCs w:val="24"/>
        </w:rPr>
        <w:t>1000</w:t>
      </w:r>
      <w:r w:rsidR="007D253A" w:rsidRPr="009C0250">
        <w:rPr>
          <w:sz w:val="24"/>
          <w:szCs w:val="24"/>
        </w:rPr>
        <w:t>м</w:t>
      </w:r>
      <w:r w:rsidR="007D253A" w:rsidRPr="009C0250">
        <w:rPr>
          <w:sz w:val="24"/>
          <w:szCs w:val="24"/>
          <w:vertAlign w:val="superscript"/>
        </w:rPr>
        <w:t>3</w:t>
      </w:r>
      <w:r w:rsidR="002B48A7" w:rsidRPr="009C0250">
        <w:rPr>
          <w:sz w:val="24"/>
          <w:szCs w:val="24"/>
        </w:rPr>
        <w:t xml:space="preserve"> (без НДС). Решение регулирующего</w:t>
      </w:r>
      <w:r w:rsidR="007D253A" w:rsidRPr="009C0250">
        <w:rPr>
          <w:sz w:val="24"/>
          <w:szCs w:val="24"/>
        </w:rPr>
        <w:t xml:space="preserve"> орган</w:t>
      </w:r>
      <w:r w:rsidR="002B48A7" w:rsidRPr="009C0250">
        <w:rPr>
          <w:sz w:val="24"/>
          <w:szCs w:val="24"/>
        </w:rPr>
        <w:t>а</w:t>
      </w:r>
      <w:r w:rsidR="007D253A" w:rsidRPr="009C0250">
        <w:rPr>
          <w:sz w:val="24"/>
          <w:szCs w:val="24"/>
        </w:rPr>
        <w:t xml:space="preserve"> об изменении тарифа на транспортировку газа</w:t>
      </w:r>
      <w:r w:rsidR="002B48A7" w:rsidRPr="009C0250">
        <w:rPr>
          <w:sz w:val="24"/>
          <w:szCs w:val="24"/>
        </w:rPr>
        <w:t>, является основанием для ГРО одностороннего изменения расчета стоимости</w:t>
      </w:r>
      <w:r w:rsidR="007D253A" w:rsidRPr="009C0250">
        <w:rPr>
          <w:sz w:val="24"/>
          <w:szCs w:val="24"/>
        </w:rPr>
        <w:t xml:space="preserve"> </w:t>
      </w:r>
      <w:r w:rsidR="002B48A7" w:rsidRPr="009C0250">
        <w:rPr>
          <w:sz w:val="24"/>
          <w:szCs w:val="24"/>
        </w:rPr>
        <w:t>транспортировки газа по настоящему договору и применении его с даты соответствующего Решения ФАС. Информация об изменении тарифов доводи</w:t>
      </w:r>
      <w:r w:rsidR="007D253A" w:rsidRPr="009C0250">
        <w:rPr>
          <w:sz w:val="24"/>
          <w:szCs w:val="24"/>
        </w:rPr>
        <w:t xml:space="preserve">тся </w:t>
      </w:r>
      <w:r w:rsidR="002B48A7" w:rsidRPr="009C0250">
        <w:rPr>
          <w:sz w:val="24"/>
          <w:szCs w:val="24"/>
        </w:rPr>
        <w:t>ГРО</w:t>
      </w:r>
      <w:r w:rsidR="007D253A" w:rsidRPr="009C0250">
        <w:rPr>
          <w:sz w:val="24"/>
          <w:szCs w:val="24"/>
        </w:rPr>
        <w:t xml:space="preserve"> до </w:t>
      </w:r>
      <w:r w:rsidR="00B940CD" w:rsidRPr="009C0250">
        <w:rPr>
          <w:sz w:val="24"/>
          <w:szCs w:val="24"/>
        </w:rPr>
        <w:t>Покупател</w:t>
      </w:r>
      <w:r w:rsidR="007D253A" w:rsidRPr="009C0250">
        <w:rPr>
          <w:sz w:val="24"/>
          <w:szCs w:val="24"/>
        </w:rPr>
        <w:t xml:space="preserve">я в течение 5-ти рабочих дней с момента получения </w:t>
      </w:r>
      <w:r w:rsidR="00CC3996" w:rsidRPr="009C0250">
        <w:rPr>
          <w:sz w:val="24"/>
          <w:szCs w:val="24"/>
        </w:rPr>
        <w:t>Р</w:t>
      </w:r>
      <w:r w:rsidR="007D253A" w:rsidRPr="009C0250">
        <w:rPr>
          <w:sz w:val="24"/>
          <w:szCs w:val="24"/>
        </w:rPr>
        <w:t>ешения</w:t>
      </w:r>
      <w:r w:rsidR="00CC3996" w:rsidRPr="009C0250">
        <w:rPr>
          <w:sz w:val="24"/>
          <w:szCs w:val="24"/>
        </w:rPr>
        <w:t xml:space="preserve"> ФАС</w:t>
      </w:r>
      <w:r w:rsidR="007D253A" w:rsidRPr="009C0250">
        <w:rPr>
          <w:sz w:val="24"/>
          <w:szCs w:val="24"/>
        </w:rPr>
        <w:t xml:space="preserve"> об изменении тарифа.</w:t>
      </w:r>
    </w:p>
    <w:p w:rsidR="00701EE4" w:rsidRPr="004D79BB" w:rsidRDefault="00C13245" w:rsidP="00CC3996">
      <w:pPr>
        <w:pStyle w:val="20"/>
        <w:shd w:val="clear" w:color="auto" w:fill="auto"/>
        <w:tabs>
          <w:tab w:val="left" w:pos="1510"/>
        </w:tabs>
        <w:spacing w:line="250" w:lineRule="exact"/>
        <w:rPr>
          <w:sz w:val="24"/>
          <w:szCs w:val="24"/>
        </w:rPr>
      </w:pPr>
      <w:r w:rsidRPr="009C0250">
        <w:rPr>
          <w:sz w:val="24"/>
          <w:szCs w:val="24"/>
        </w:rPr>
        <w:t xml:space="preserve">     4.</w:t>
      </w:r>
      <w:r w:rsidR="002B48A7" w:rsidRPr="009C0250">
        <w:rPr>
          <w:sz w:val="24"/>
          <w:szCs w:val="24"/>
        </w:rPr>
        <w:t>2. Расчет</w:t>
      </w:r>
      <w:r w:rsidR="007D253A" w:rsidRPr="009C0250">
        <w:rPr>
          <w:sz w:val="24"/>
          <w:szCs w:val="24"/>
        </w:rPr>
        <w:t xml:space="preserve"> за месяц транспортировки осуществляется </w:t>
      </w:r>
      <w:r w:rsidR="00B940CD" w:rsidRPr="009C0250">
        <w:rPr>
          <w:sz w:val="24"/>
          <w:szCs w:val="24"/>
        </w:rPr>
        <w:t>Покупател</w:t>
      </w:r>
      <w:r w:rsidR="008D6897">
        <w:rPr>
          <w:sz w:val="24"/>
          <w:szCs w:val="24"/>
        </w:rPr>
        <w:t>ем до 10</w:t>
      </w:r>
      <w:r w:rsidR="007D253A" w:rsidRPr="009C0250">
        <w:rPr>
          <w:sz w:val="24"/>
          <w:szCs w:val="24"/>
        </w:rPr>
        <w:t xml:space="preserve"> числа месяца, следующего за месяцем транспортировки</w:t>
      </w:r>
      <w:r w:rsidR="007D253A" w:rsidRPr="004D79BB">
        <w:rPr>
          <w:sz w:val="24"/>
          <w:szCs w:val="24"/>
        </w:rPr>
        <w:t xml:space="preserve"> газа</w:t>
      </w:r>
      <w:r w:rsidR="00957174">
        <w:rPr>
          <w:sz w:val="24"/>
          <w:szCs w:val="24"/>
        </w:rPr>
        <w:t>,</w:t>
      </w:r>
      <w:r w:rsidR="007D253A" w:rsidRPr="004D79BB">
        <w:rPr>
          <w:sz w:val="24"/>
          <w:szCs w:val="24"/>
        </w:rPr>
        <w:t xml:space="preserve"> на основании Акта сдачи-приемки выполненных работ/о</w:t>
      </w:r>
      <w:r w:rsidR="004B7BA1">
        <w:rPr>
          <w:sz w:val="24"/>
          <w:szCs w:val="24"/>
        </w:rPr>
        <w:t>казания услуг в соответствии с П</w:t>
      </w:r>
      <w:r w:rsidR="007D253A" w:rsidRPr="004D79BB">
        <w:rPr>
          <w:sz w:val="24"/>
          <w:szCs w:val="24"/>
        </w:rPr>
        <w:t xml:space="preserve">риложением № 2 </w:t>
      </w:r>
      <w:r w:rsidR="00036143" w:rsidRPr="004D79BB">
        <w:rPr>
          <w:sz w:val="24"/>
          <w:szCs w:val="24"/>
        </w:rPr>
        <w:t xml:space="preserve">к </w:t>
      </w:r>
      <w:r w:rsidR="00957174">
        <w:rPr>
          <w:sz w:val="24"/>
          <w:szCs w:val="24"/>
        </w:rPr>
        <w:t xml:space="preserve">настоящему </w:t>
      </w:r>
      <w:r w:rsidR="00036143" w:rsidRPr="004D79BB">
        <w:rPr>
          <w:sz w:val="24"/>
          <w:szCs w:val="24"/>
        </w:rPr>
        <w:t>Договору</w:t>
      </w:r>
      <w:r w:rsidR="007D253A" w:rsidRPr="004D79BB">
        <w:rPr>
          <w:sz w:val="24"/>
          <w:szCs w:val="24"/>
        </w:rPr>
        <w:t>,</w:t>
      </w:r>
      <w:r w:rsidR="00CC3996" w:rsidRPr="004D79BB">
        <w:rPr>
          <w:sz w:val="24"/>
          <w:szCs w:val="24"/>
        </w:rPr>
        <w:t xml:space="preserve"> выставленных счетов-</w:t>
      </w:r>
      <w:r w:rsidR="007D253A" w:rsidRPr="004D79BB">
        <w:rPr>
          <w:sz w:val="24"/>
          <w:szCs w:val="24"/>
        </w:rPr>
        <w:t>фактур</w:t>
      </w:r>
      <w:r w:rsidR="00CC3996" w:rsidRPr="004D79BB">
        <w:rPr>
          <w:sz w:val="24"/>
          <w:szCs w:val="24"/>
        </w:rPr>
        <w:t>.</w:t>
      </w:r>
      <w:r w:rsidR="007D253A" w:rsidRPr="004D79BB">
        <w:rPr>
          <w:sz w:val="24"/>
          <w:szCs w:val="24"/>
        </w:rPr>
        <w:t xml:space="preserve"> </w:t>
      </w:r>
    </w:p>
    <w:p w:rsidR="00701EE4" w:rsidRPr="004D79BB" w:rsidRDefault="00C13245" w:rsidP="004B7BA1">
      <w:pPr>
        <w:pStyle w:val="20"/>
        <w:shd w:val="clear" w:color="auto" w:fill="auto"/>
        <w:spacing w:line="250" w:lineRule="exact"/>
        <w:ind w:firstLine="360"/>
      </w:pPr>
      <w:r w:rsidRPr="004D79BB">
        <w:rPr>
          <w:sz w:val="24"/>
          <w:szCs w:val="24"/>
        </w:rPr>
        <w:t xml:space="preserve">Обязательство по оплате считается исполненным с момента поступления денежных средств на расчетный счет </w:t>
      </w:r>
      <w:r w:rsidR="00CC3996" w:rsidRPr="004D79BB">
        <w:rPr>
          <w:sz w:val="24"/>
          <w:szCs w:val="24"/>
        </w:rPr>
        <w:t>ГРО.</w:t>
      </w:r>
    </w:p>
    <w:p w:rsidR="00701EE4" w:rsidRPr="004D79BB" w:rsidRDefault="00A51D88" w:rsidP="00E725B0">
      <w:pPr>
        <w:pStyle w:val="20"/>
        <w:shd w:val="clear" w:color="auto" w:fill="auto"/>
        <w:tabs>
          <w:tab w:val="left" w:pos="1499"/>
        </w:tabs>
        <w:spacing w:line="254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4.</w:t>
      </w:r>
      <w:r w:rsidR="004B7D53" w:rsidRPr="004D79BB">
        <w:rPr>
          <w:sz w:val="24"/>
          <w:szCs w:val="24"/>
        </w:rPr>
        <w:t>3. Ежеквартально</w:t>
      </w:r>
      <w:r w:rsidR="007D253A" w:rsidRPr="004D79BB">
        <w:rPr>
          <w:sz w:val="24"/>
          <w:szCs w:val="24"/>
        </w:rPr>
        <w:t xml:space="preserve"> до 27 числа месяца, следующего за ква</w:t>
      </w:r>
      <w:r w:rsidR="00CC3996" w:rsidRPr="004D79BB">
        <w:rPr>
          <w:sz w:val="24"/>
          <w:szCs w:val="24"/>
        </w:rPr>
        <w:t xml:space="preserve">рталом транспортировки, Стороны </w:t>
      </w:r>
      <w:r w:rsidR="007D253A" w:rsidRPr="004D79BB">
        <w:rPr>
          <w:sz w:val="24"/>
          <w:szCs w:val="24"/>
        </w:rPr>
        <w:t>подписывают акт сверки, в котором отражается стоимость транспортированного и оплаченного за транспортировку газа.</w:t>
      </w:r>
    </w:p>
    <w:p w:rsidR="00CC3996" w:rsidRPr="004D79BB" w:rsidRDefault="00A51D88" w:rsidP="00E725B0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hanging="142"/>
        <w:rPr>
          <w:sz w:val="24"/>
          <w:szCs w:val="24"/>
        </w:rPr>
      </w:pPr>
      <w:r w:rsidRPr="004D79BB">
        <w:rPr>
          <w:sz w:val="24"/>
          <w:szCs w:val="24"/>
        </w:rPr>
        <w:t xml:space="preserve">        4.</w:t>
      </w:r>
      <w:r w:rsidR="00CC3996" w:rsidRPr="004D79BB">
        <w:rPr>
          <w:sz w:val="24"/>
          <w:szCs w:val="24"/>
        </w:rPr>
        <w:t>4. Оплата</w:t>
      </w:r>
      <w:r w:rsidR="007D253A" w:rsidRPr="004D79BB">
        <w:rPr>
          <w:sz w:val="24"/>
          <w:szCs w:val="24"/>
        </w:rPr>
        <w:t xml:space="preserve"> производится путем безналичного перечисления денежных средств на расчетный счет </w:t>
      </w:r>
      <w:r w:rsidR="00CC3996" w:rsidRPr="004D79BB">
        <w:rPr>
          <w:sz w:val="24"/>
          <w:szCs w:val="24"/>
        </w:rPr>
        <w:t xml:space="preserve">ГРО либо иным не запрещенным законодательством РФ способом. </w:t>
      </w:r>
    </w:p>
    <w:p w:rsidR="00CC3996" w:rsidRDefault="007D253A" w:rsidP="00CC3996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left="142" w:hanging="142"/>
        <w:rPr>
          <w:sz w:val="24"/>
          <w:szCs w:val="24"/>
        </w:rPr>
      </w:pPr>
      <w:r w:rsidRPr="004D79BB">
        <w:rPr>
          <w:sz w:val="24"/>
          <w:szCs w:val="24"/>
        </w:rPr>
        <w:t xml:space="preserve"> </w:t>
      </w:r>
    </w:p>
    <w:p w:rsidR="00FA2D18" w:rsidRDefault="00FA2D18" w:rsidP="00CC3996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left="142" w:hanging="142"/>
        <w:rPr>
          <w:sz w:val="24"/>
          <w:szCs w:val="24"/>
        </w:rPr>
      </w:pPr>
    </w:p>
    <w:p w:rsidR="00940044" w:rsidRDefault="00940044" w:rsidP="00CC3996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left="142" w:hanging="142"/>
        <w:rPr>
          <w:sz w:val="24"/>
          <w:szCs w:val="24"/>
        </w:rPr>
      </w:pPr>
    </w:p>
    <w:p w:rsidR="00FA2D18" w:rsidRPr="004D79BB" w:rsidRDefault="00FA2D18" w:rsidP="00CC3996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left="142" w:hanging="142"/>
        <w:rPr>
          <w:sz w:val="24"/>
          <w:szCs w:val="24"/>
        </w:rPr>
      </w:pPr>
    </w:p>
    <w:p w:rsidR="00701EE4" w:rsidRPr="004D79BB" w:rsidRDefault="007D253A" w:rsidP="00CC3996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499"/>
        </w:tabs>
        <w:spacing w:line="254" w:lineRule="exact"/>
        <w:jc w:val="center"/>
        <w:rPr>
          <w:b/>
          <w:sz w:val="24"/>
          <w:szCs w:val="24"/>
        </w:rPr>
      </w:pPr>
      <w:r w:rsidRPr="004D79BB">
        <w:rPr>
          <w:b/>
          <w:sz w:val="24"/>
          <w:szCs w:val="24"/>
        </w:rPr>
        <w:lastRenderedPageBreak/>
        <w:t>ОТВЕТСТВЕННОСТЬ СТОРОН И ПОРЯДОК РАЗРЕШЕНИЯ СПОРОВ</w:t>
      </w:r>
    </w:p>
    <w:p w:rsidR="00E725B0" w:rsidRPr="004D79BB" w:rsidRDefault="00E725B0" w:rsidP="00E725B0">
      <w:pPr>
        <w:pStyle w:val="20"/>
        <w:shd w:val="clear" w:color="auto" w:fill="auto"/>
        <w:tabs>
          <w:tab w:val="left" w:pos="0"/>
          <w:tab w:val="left" w:pos="1499"/>
        </w:tabs>
        <w:spacing w:line="254" w:lineRule="exact"/>
        <w:ind w:left="360" w:hanging="76"/>
        <w:rPr>
          <w:b/>
          <w:sz w:val="24"/>
          <w:szCs w:val="24"/>
        </w:rPr>
      </w:pPr>
    </w:p>
    <w:p w:rsidR="00610A2C" w:rsidRPr="004D79BB" w:rsidRDefault="00E725B0" w:rsidP="00610A2C">
      <w:pPr>
        <w:pStyle w:val="20"/>
        <w:numPr>
          <w:ilvl w:val="1"/>
          <w:numId w:val="19"/>
        </w:numPr>
        <w:shd w:val="clear" w:color="auto" w:fill="auto"/>
        <w:tabs>
          <w:tab w:val="left" w:pos="0"/>
          <w:tab w:val="left" w:pos="567"/>
          <w:tab w:val="left" w:pos="993"/>
        </w:tabs>
        <w:spacing w:line="254" w:lineRule="exact"/>
        <w:ind w:left="0" w:firstLine="495"/>
        <w:rPr>
          <w:sz w:val="24"/>
          <w:szCs w:val="24"/>
        </w:rPr>
      </w:pPr>
      <w:r w:rsidRPr="004D79BB">
        <w:rPr>
          <w:sz w:val="24"/>
          <w:szCs w:val="24"/>
        </w:rPr>
        <w:t>ГРО имеет право ограничить или полностью прекратить транспортировку газа Покупателю</w:t>
      </w:r>
      <w:r w:rsidR="00B526D4" w:rsidRPr="004D79BB">
        <w:rPr>
          <w:sz w:val="24"/>
          <w:szCs w:val="24"/>
        </w:rPr>
        <w:t xml:space="preserve"> в случае неоднократного (2 и более периода платежа) нарушения сроков оплаты за транспортированный газ. Под нарушением сроков оплаты Стороны настоящего договора понимают полное или частичное отсутствие оплаты в сроки, установлен</w:t>
      </w:r>
      <w:r w:rsidR="00957174">
        <w:rPr>
          <w:sz w:val="24"/>
          <w:szCs w:val="24"/>
        </w:rPr>
        <w:t>ные п. 4.2. настоящего Д</w:t>
      </w:r>
      <w:r w:rsidR="00B526D4" w:rsidRPr="004D79BB">
        <w:rPr>
          <w:sz w:val="24"/>
          <w:szCs w:val="24"/>
        </w:rPr>
        <w:t xml:space="preserve">оговора. </w:t>
      </w:r>
      <w:r w:rsidR="00885EE1" w:rsidRPr="004D79BB">
        <w:rPr>
          <w:sz w:val="24"/>
          <w:szCs w:val="24"/>
        </w:rPr>
        <w:t>Прекратить транспортировку</w:t>
      </w:r>
      <w:r w:rsidR="00B526D4" w:rsidRPr="004D79BB">
        <w:rPr>
          <w:sz w:val="24"/>
          <w:szCs w:val="24"/>
        </w:rPr>
        <w:t xml:space="preserve"> газа ГРО имеет право также при условии несоблюдения Покупателем п. 2.3.3. настоящего договора.</w:t>
      </w:r>
      <w:r w:rsidR="00610A2C" w:rsidRPr="004D79BB">
        <w:rPr>
          <w:sz w:val="24"/>
          <w:szCs w:val="24"/>
        </w:rPr>
        <w:t xml:space="preserve"> </w:t>
      </w:r>
    </w:p>
    <w:p w:rsidR="00610A2C" w:rsidRPr="004D79BB" w:rsidRDefault="00610A2C" w:rsidP="00610A2C">
      <w:pPr>
        <w:pStyle w:val="20"/>
        <w:shd w:val="clear" w:color="auto" w:fill="auto"/>
        <w:tabs>
          <w:tab w:val="left" w:pos="0"/>
        </w:tabs>
        <w:spacing w:line="254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      Решение об ограничении или прекращении транспортировки газа принимается ГРО в одностороннем порядке в соответствии с де</w:t>
      </w:r>
      <w:r w:rsidR="00957174">
        <w:rPr>
          <w:sz w:val="24"/>
          <w:szCs w:val="24"/>
        </w:rPr>
        <w:t>йствующим законодательством РФ. Решение об</w:t>
      </w:r>
      <w:r w:rsidR="00957174" w:rsidRPr="00957174">
        <w:t xml:space="preserve"> </w:t>
      </w:r>
      <w:r w:rsidR="00957174" w:rsidRPr="00957174">
        <w:rPr>
          <w:sz w:val="24"/>
          <w:szCs w:val="24"/>
        </w:rPr>
        <w:t>ограничении или прекращении транспортировки газа</w:t>
      </w:r>
      <w:r w:rsidRPr="004D79BB">
        <w:rPr>
          <w:sz w:val="24"/>
          <w:szCs w:val="24"/>
        </w:rPr>
        <w:t xml:space="preserve"> действует до устранения </w:t>
      </w:r>
      <w:r w:rsidR="004D79BB" w:rsidRPr="004D79BB">
        <w:rPr>
          <w:sz w:val="24"/>
          <w:szCs w:val="24"/>
        </w:rPr>
        <w:t>обстоятельств,</w:t>
      </w:r>
      <w:r w:rsidRPr="004D79BB">
        <w:rPr>
          <w:sz w:val="24"/>
          <w:szCs w:val="24"/>
        </w:rPr>
        <w:t xml:space="preserve"> явившихся основанием для его принятия.</w:t>
      </w:r>
    </w:p>
    <w:p w:rsidR="00610A2C" w:rsidRPr="004D79BB" w:rsidRDefault="00610A2C" w:rsidP="00610A2C">
      <w:pPr>
        <w:pStyle w:val="20"/>
        <w:shd w:val="clear" w:color="auto" w:fill="auto"/>
        <w:tabs>
          <w:tab w:val="left" w:pos="0"/>
        </w:tabs>
        <w:spacing w:line="254" w:lineRule="exact"/>
        <w:rPr>
          <w:sz w:val="24"/>
          <w:szCs w:val="24"/>
        </w:rPr>
      </w:pPr>
      <w:r w:rsidRPr="004D79BB">
        <w:rPr>
          <w:sz w:val="24"/>
          <w:szCs w:val="24"/>
        </w:rPr>
        <w:t xml:space="preserve">          ГРО в случае самовольного подключения Покупателя к газораспределительной сети вправе установить на подводящем газопроводе заглушку, либо вырезать часть подводящего газопровода.</w:t>
      </w:r>
    </w:p>
    <w:p w:rsidR="00610A2C" w:rsidRPr="004D79BB" w:rsidRDefault="00885EE1" w:rsidP="00885EE1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line="250" w:lineRule="exact"/>
        <w:ind w:left="0" w:firstLine="491"/>
        <w:rPr>
          <w:sz w:val="24"/>
          <w:szCs w:val="24"/>
        </w:rPr>
      </w:pPr>
      <w:r w:rsidRPr="004D79BB">
        <w:rPr>
          <w:sz w:val="24"/>
          <w:szCs w:val="24"/>
        </w:rPr>
        <w:t>По требованию ГРО Покупатель в случае нарушения сро</w:t>
      </w:r>
      <w:r w:rsidR="00957174">
        <w:rPr>
          <w:sz w:val="24"/>
          <w:szCs w:val="24"/>
        </w:rPr>
        <w:t>ка оплаты установленного п.4</w:t>
      </w:r>
      <w:r w:rsidRPr="004D79BB">
        <w:rPr>
          <w:sz w:val="24"/>
          <w:szCs w:val="24"/>
        </w:rPr>
        <w:t>.</w:t>
      </w:r>
      <w:r w:rsidR="00957174">
        <w:rPr>
          <w:sz w:val="24"/>
          <w:szCs w:val="24"/>
        </w:rPr>
        <w:t>2.</w:t>
      </w:r>
      <w:r w:rsidRPr="004D79BB">
        <w:rPr>
          <w:sz w:val="24"/>
          <w:szCs w:val="24"/>
        </w:rPr>
        <w:t xml:space="preserve"> уплачивает неустойку в размере 0,1% от размера задолже</w:t>
      </w:r>
      <w:r w:rsidR="00957174">
        <w:rPr>
          <w:sz w:val="24"/>
          <w:szCs w:val="24"/>
        </w:rPr>
        <w:t>нности за каждый день просрочки</w:t>
      </w:r>
      <w:r w:rsidRPr="004D79BB">
        <w:rPr>
          <w:sz w:val="24"/>
          <w:szCs w:val="24"/>
        </w:rPr>
        <w:t xml:space="preserve">.  </w:t>
      </w:r>
    </w:p>
    <w:p w:rsidR="00701EE4" w:rsidRPr="004D79BB" w:rsidRDefault="007D253A" w:rsidP="00885EE1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line="250" w:lineRule="exact"/>
        <w:ind w:left="0" w:firstLine="491"/>
        <w:rPr>
          <w:sz w:val="24"/>
          <w:szCs w:val="24"/>
        </w:rPr>
      </w:pPr>
      <w:r w:rsidRPr="004D79BB">
        <w:rPr>
          <w:sz w:val="24"/>
          <w:szCs w:val="24"/>
        </w:rPr>
        <w:t xml:space="preserve">Ни одна из Сторон не несет ответственности в случае невыполнения, несвоевременного или ненадлежащего выполнения ею какого-либо из ее обязательства по </w:t>
      </w:r>
      <w:r w:rsidR="00885EE1" w:rsidRPr="004D79BB">
        <w:rPr>
          <w:sz w:val="24"/>
          <w:szCs w:val="24"/>
        </w:rPr>
        <w:t xml:space="preserve">настоящему </w:t>
      </w:r>
      <w:r w:rsidRPr="004D79BB">
        <w:rPr>
          <w:sz w:val="24"/>
          <w:szCs w:val="24"/>
        </w:rPr>
        <w:t>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таких как: стихийные бедствия, военные действия, запретительные меры со стороны органов государственной власти, обязательные к исполнению Сторонами, делающие невозможным выполнение Сторонами условий Договора</w:t>
      </w:r>
    </w:p>
    <w:p w:rsidR="00701EE4" w:rsidRPr="004D79BB" w:rsidRDefault="007D253A" w:rsidP="00885EE1">
      <w:pPr>
        <w:pStyle w:val="20"/>
        <w:numPr>
          <w:ilvl w:val="1"/>
          <w:numId w:val="19"/>
        </w:numPr>
        <w:shd w:val="clear" w:color="auto" w:fill="auto"/>
        <w:tabs>
          <w:tab w:val="left" w:pos="1134"/>
        </w:tabs>
        <w:spacing w:line="250" w:lineRule="exact"/>
        <w:ind w:left="0" w:firstLine="495"/>
        <w:rPr>
          <w:sz w:val="24"/>
          <w:szCs w:val="24"/>
        </w:rPr>
      </w:pPr>
      <w:r w:rsidRPr="004D79BB">
        <w:rPr>
          <w:sz w:val="24"/>
          <w:szCs w:val="24"/>
        </w:rPr>
        <w:t>Достаточным доказательством наступления форс-мажорных обстоятельств является справка Торгово-промышленной Палаты или иного компетентного органа, согласованного Сторонами.</w:t>
      </w:r>
    </w:p>
    <w:p w:rsidR="00701EE4" w:rsidRPr="004D79BB" w:rsidRDefault="007D253A" w:rsidP="00885EE1">
      <w:pPr>
        <w:pStyle w:val="20"/>
        <w:numPr>
          <w:ilvl w:val="1"/>
          <w:numId w:val="19"/>
        </w:numPr>
        <w:shd w:val="clear" w:color="auto" w:fill="auto"/>
        <w:tabs>
          <w:tab w:val="left" w:pos="142"/>
          <w:tab w:val="left" w:pos="993"/>
        </w:tabs>
        <w:spacing w:line="250" w:lineRule="exact"/>
        <w:ind w:left="142" w:firstLine="353"/>
        <w:rPr>
          <w:sz w:val="24"/>
          <w:szCs w:val="24"/>
        </w:rPr>
      </w:pPr>
      <w:r w:rsidRPr="004D79BB">
        <w:rPr>
          <w:sz w:val="24"/>
          <w:szCs w:val="24"/>
        </w:rPr>
        <w:t xml:space="preserve">Затронутая форс-мажорными обстоятельствами </w:t>
      </w:r>
      <w:r w:rsidR="00B03EC0" w:rsidRPr="004D79BB">
        <w:rPr>
          <w:sz w:val="24"/>
          <w:szCs w:val="24"/>
        </w:rPr>
        <w:t>Сторона,</w:t>
      </w:r>
      <w:r w:rsidRPr="004D79BB">
        <w:rPr>
          <w:sz w:val="24"/>
          <w:szCs w:val="24"/>
        </w:rPr>
        <w:t xml:space="preserve"> но не позднее 10 (десять) дней после наступления форс-мажорных обстоятельств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</w:t>
      </w:r>
      <w:r w:rsidR="005156B2" w:rsidRPr="004D79BB">
        <w:rPr>
          <w:sz w:val="24"/>
          <w:szCs w:val="24"/>
        </w:rPr>
        <w:t>должна не позднее</w:t>
      </w:r>
      <w:r w:rsidRPr="004D79BB">
        <w:rPr>
          <w:sz w:val="24"/>
          <w:szCs w:val="24"/>
        </w:rPr>
        <w:t xml:space="preserve"> </w:t>
      </w:r>
      <w:r w:rsidR="005156B2" w:rsidRPr="004D79BB">
        <w:rPr>
          <w:sz w:val="24"/>
          <w:szCs w:val="24"/>
        </w:rPr>
        <w:t>5</w:t>
      </w:r>
      <w:r w:rsidRPr="004D79BB">
        <w:rPr>
          <w:sz w:val="24"/>
          <w:szCs w:val="24"/>
        </w:rPr>
        <w:t xml:space="preserve"> (</w:t>
      </w:r>
      <w:r w:rsidR="005156B2" w:rsidRPr="004D79BB">
        <w:rPr>
          <w:sz w:val="24"/>
          <w:szCs w:val="24"/>
        </w:rPr>
        <w:t>пять</w:t>
      </w:r>
      <w:r w:rsidRPr="004D79BB">
        <w:rPr>
          <w:sz w:val="24"/>
          <w:szCs w:val="24"/>
        </w:rPr>
        <w:t>) рабочих дней известить в письменной форме другую Сторону о прекращении этих обстоятельств.</w:t>
      </w:r>
    </w:p>
    <w:p w:rsidR="00701EE4" w:rsidRPr="004D79BB" w:rsidRDefault="005156B2" w:rsidP="005156B2">
      <w:pPr>
        <w:pStyle w:val="20"/>
        <w:numPr>
          <w:ilvl w:val="1"/>
          <w:numId w:val="19"/>
        </w:numPr>
        <w:shd w:val="clear" w:color="auto" w:fill="auto"/>
        <w:tabs>
          <w:tab w:val="left" w:pos="851"/>
        </w:tabs>
        <w:spacing w:line="250" w:lineRule="exact"/>
        <w:ind w:left="142" w:firstLine="353"/>
        <w:rPr>
          <w:sz w:val="24"/>
          <w:szCs w:val="24"/>
        </w:rPr>
      </w:pPr>
      <w:r w:rsidRPr="004D79BB">
        <w:rPr>
          <w:sz w:val="24"/>
          <w:szCs w:val="24"/>
        </w:rPr>
        <w:t xml:space="preserve"> </w:t>
      </w:r>
      <w:r w:rsidR="007D253A" w:rsidRPr="004D79BB">
        <w:rPr>
          <w:sz w:val="24"/>
          <w:szCs w:val="24"/>
        </w:rPr>
        <w:t>Не извещение или несвоевременное извещение Стороной, для которой создалась невозможность исполнения обязательства по Договору, о наступлении форс-мажорных обстоятельств, влечет за собой утрату права ссылаться на эти обстоятельства.</w:t>
      </w:r>
    </w:p>
    <w:p w:rsidR="00701EE4" w:rsidRPr="004D79BB" w:rsidRDefault="005156B2" w:rsidP="005156B2">
      <w:pPr>
        <w:pStyle w:val="20"/>
        <w:numPr>
          <w:ilvl w:val="1"/>
          <w:numId w:val="19"/>
        </w:numPr>
        <w:shd w:val="clear" w:color="auto" w:fill="auto"/>
        <w:tabs>
          <w:tab w:val="left" w:pos="851"/>
          <w:tab w:val="left" w:pos="1560"/>
        </w:tabs>
        <w:spacing w:line="250" w:lineRule="exact"/>
        <w:ind w:left="142" w:firstLine="353"/>
        <w:rPr>
          <w:sz w:val="24"/>
          <w:szCs w:val="24"/>
        </w:rPr>
      </w:pPr>
      <w:r w:rsidRPr="004D79BB">
        <w:rPr>
          <w:sz w:val="24"/>
          <w:szCs w:val="24"/>
        </w:rPr>
        <w:t xml:space="preserve"> </w:t>
      </w:r>
      <w:r w:rsidR="007D253A" w:rsidRPr="004D79BB">
        <w:rPr>
          <w:sz w:val="24"/>
          <w:szCs w:val="24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701EE4" w:rsidRPr="004D79BB" w:rsidRDefault="007D253A" w:rsidP="005156B2">
      <w:pPr>
        <w:pStyle w:val="20"/>
        <w:numPr>
          <w:ilvl w:val="1"/>
          <w:numId w:val="19"/>
        </w:numPr>
        <w:shd w:val="clear" w:color="auto" w:fill="auto"/>
        <w:tabs>
          <w:tab w:val="left" w:pos="952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В случае если обстоятельства непреодолимой силы длятся более 3-х месяцев, то любая из сторон имеет право расторгнуть Договор.</w:t>
      </w:r>
    </w:p>
    <w:p w:rsidR="00701EE4" w:rsidRPr="004D79BB" w:rsidRDefault="005156B2" w:rsidP="005156B2">
      <w:pPr>
        <w:pStyle w:val="20"/>
        <w:numPr>
          <w:ilvl w:val="1"/>
          <w:numId w:val="19"/>
        </w:numPr>
        <w:shd w:val="clear" w:color="auto" w:fill="auto"/>
        <w:tabs>
          <w:tab w:val="left" w:pos="851"/>
        </w:tabs>
        <w:spacing w:line="250" w:lineRule="exact"/>
        <w:ind w:left="142" w:firstLine="353"/>
        <w:rPr>
          <w:sz w:val="24"/>
          <w:szCs w:val="24"/>
        </w:rPr>
      </w:pPr>
      <w:r w:rsidRPr="004D79BB">
        <w:rPr>
          <w:sz w:val="24"/>
          <w:szCs w:val="24"/>
        </w:rPr>
        <w:t xml:space="preserve"> </w:t>
      </w:r>
      <w:r w:rsidR="00CC3996" w:rsidRPr="004D79BB">
        <w:rPr>
          <w:sz w:val="24"/>
          <w:szCs w:val="24"/>
        </w:rPr>
        <w:t>ГРО</w:t>
      </w:r>
      <w:r w:rsidR="007D253A" w:rsidRPr="004D79BB">
        <w:rPr>
          <w:sz w:val="24"/>
          <w:szCs w:val="24"/>
        </w:rPr>
        <w:t xml:space="preserve"> не несет ответственности за прекращение, перебои или другие нарушения (отклонения) в предоставлении услуг по транспортировке газа, вызванные действиями (бездействием) </w:t>
      </w:r>
      <w:r w:rsidR="00B940CD">
        <w:rPr>
          <w:sz w:val="24"/>
          <w:szCs w:val="24"/>
        </w:rPr>
        <w:t>Покупател</w:t>
      </w:r>
      <w:r w:rsidR="007D253A" w:rsidRPr="004D79BB">
        <w:rPr>
          <w:sz w:val="24"/>
          <w:szCs w:val="24"/>
        </w:rPr>
        <w:t>я, Поставщика газа или третьих лиц, отвечающих за подачу газа в газораспределительную сеть. В остальном стороны несут ответственность, предусмотренную действующим законодательством Российской Федерации.</w:t>
      </w:r>
    </w:p>
    <w:p w:rsidR="00701EE4" w:rsidRDefault="007D253A" w:rsidP="00CC3996">
      <w:pPr>
        <w:pStyle w:val="20"/>
        <w:numPr>
          <w:ilvl w:val="1"/>
          <w:numId w:val="19"/>
        </w:numP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будут по возможности разрешаться Сторонами в претензионном порядке</w:t>
      </w:r>
      <w:r w:rsidR="005156B2" w:rsidRPr="004D79BB">
        <w:rPr>
          <w:sz w:val="24"/>
          <w:szCs w:val="24"/>
        </w:rPr>
        <w:t xml:space="preserve"> за исключением п</w:t>
      </w:r>
      <w:r w:rsidRPr="004D79BB">
        <w:rPr>
          <w:sz w:val="24"/>
          <w:szCs w:val="24"/>
        </w:rPr>
        <w:t>.</w:t>
      </w:r>
      <w:r w:rsidR="00FB6838">
        <w:rPr>
          <w:sz w:val="24"/>
          <w:szCs w:val="24"/>
        </w:rPr>
        <w:t xml:space="preserve"> 5.1.</w:t>
      </w:r>
      <w:r w:rsidRPr="004D79BB">
        <w:rPr>
          <w:sz w:val="24"/>
          <w:szCs w:val="24"/>
        </w:rPr>
        <w:t xml:space="preserve"> После принятия Сторонами мер по претензионному порядку урегулирования возникших споров, разногласий или требований, спор может быть передан на разрешение Арбитражного суда </w:t>
      </w:r>
      <w:r w:rsidR="005156B2" w:rsidRPr="004D79BB">
        <w:rPr>
          <w:sz w:val="24"/>
          <w:szCs w:val="24"/>
        </w:rPr>
        <w:t xml:space="preserve">Кемеровской области при условии отказа одной из сторон от внесудебного урегулирования спора </w:t>
      </w:r>
      <w:r w:rsidR="00B03EC0" w:rsidRPr="004D79BB">
        <w:rPr>
          <w:sz w:val="24"/>
          <w:szCs w:val="24"/>
        </w:rPr>
        <w:t>либо не</w:t>
      </w:r>
      <w:r w:rsidR="005156B2" w:rsidRPr="004D79BB">
        <w:rPr>
          <w:sz w:val="24"/>
          <w:szCs w:val="24"/>
        </w:rPr>
        <w:t xml:space="preserve"> предоставления ответа </w:t>
      </w:r>
      <w:r w:rsidR="00B03EC0" w:rsidRPr="004D79BB">
        <w:rPr>
          <w:sz w:val="24"/>
          <w:szCs w:val="24"/>
        </w:rPr>
        <w:t xml:space="preserve">в течение </w:t>
      </w:r>
      <w:r w:rsidR="00FB6838" w:rsidRPr="004D79BB">
        <w:rPr>
          <w:sz w:val="24"/>
          <w:szCs w:val="24"/>
        </w:rPr>
        <w:t>15 дней</w:t>
      </w:r>
      <w:r w:rsidRPr="004D79BB">
        <w:rPr>
          <w:sz w:val="24"/>
          <w:szCs w:val="24"/>
        </w:rPr>
        <w:t xml:space="preserve"> с д</w:t>
      </w:r>
      <w:r w:rsidR="00B03EC0" w:rsidRPr="004D79BB">
        <w:rPr>
          <w:sz w:val="24"/>
          <w:szCs w:val="24"/>
        </w:rPr>
        <w:t>аты</w:t>
      </w:r>
      <w:r w:rsidRPr="004D79BB">
        <w:rPr>
          <w:sz w:val="24"/>
          <w:szCs w:val="24"/>
        </w:rPr>
        <w:t xml:space="preserve"> </w:t>
      </w:r>
      <w:r w:rsidR="00B03EC0" w:rsidRPr="004D79BB">
        <w:rPr>
          <w:sz w:val="24"/>
          <w:szCs w:val="24"/>
        </w:rPr>
        <w:t>получения</w:t>
      </w:r>
      <w:r w:rsidRPr="004D79BB">
        <w:rPr>
          <w:sz w:val="24"/>
          <w:szCs w:val="24"/>
        </w:rPr>
        <w:t xml:space="preserve"> претензии.</w:t>
      </w:r>
    </w:p>
    <w:p w:rsidR="00973E96" w:rsidRPr="004D79BB" w:rsidRDefault="00973E96" w:rsidP="00CC3996">
      <w:pPr>
        <w:pStyle w:val="20"/>
        <w:numPr>
          <w:ilvl w:val="1"/>
          <w:numId w:val="19"/>
        </w:numP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</w:p>
    <w:p w:rsidR="00016F6F" w:rsidRPr="004D79BB" w:rsidRDefault="00016F6F" w:rsidP="00B61D7B">
      <w:pPr>
        <w:pStyle w:val="20"/>
        <w:shd w:val="clear" w:color="auto" w:fill="auto"/>
        <w:tabs>
          <w:tab w:val="left" w:pos="1499"/>
        </w:tabs>
        <w:spacing w:line="250" w:lineRule="exact"/>
        <w:ind w:left="567"/>
        <w:rPr>
          <w:sz w:val="24"/>
          <w:szCs w:val="24"/>
        </w:rPr>
      </w:pPr>
    </w:p>
    <w:p w:rsidR="00701EE4" w:rsidRPr="004D79BB" w:rsidRDefault="007D253A" w:rsidP="00CC3996">
      <w:pPr>
        <w:pStyle w:val="40"/>
        <w:numPr>
          <w:ilvl w:val="0"/>
          <w:numId w:val="19"/>
        </w:numPr>
        <w:shd w:val="clear" w:color="auto" w:fill="auto"/>
        <w:tabs>
          <w:tab w:val="left" w:pos="4213"/>
        </w:tabs>
        <w:spacing w:line="250" w:lineRule="exact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ДОПОЛНИТЕЛЬНЫЕ УСЛОВИЯ</w:t>
      </w:r>
    </w:p>
    <w:p w:rsidR="00B03EC0" w:rsidRPr="004D79BB" w:rsidRDefault="00B03EC0" w:rsidP="00957174">
      <w:pPr>
        <w:pStyle w:val="40"/>
        <w:shd w:val="clear" w:color="auto" w:fill="auto"/>
        <w:tabs>
          <w:tab w:val="left" w:pos="4213"/>
        </w:tabs>
        <w:spacing w:line="250" w:lineRule="exact"/>
        <w:ind w:left="360"/>
        <w:jc w:val="center"/>
        <w:rPr>
          <w:sz w:val="24"/>
          <w:szCs w:val="24"/>
        </w:rPr>
      </w:pPr>
    </w:p>
    <w:p w:rsidR="00701EE4" w:rsidRPr="004D79BB" w:rsidRDefault="005C5F05" w:rsidP="00B61D7B">
      <w:pPr>
        <w:pStyle w:val="20"/>
        <w:shd w:val="clear" w:color="auto" w:fill="auto"/>
        <w:tabs>
          <w:tab w:val="left" w:pos="1499"/>
        </w:tabs>
        <w:spacing w:line="250" w:lineRule="exact"/>
        <w:ind w:left="142" w:firstLine="353"/>
        <w:rPr>
          <w:sz w:val="24"/>
          <w:szCs w:val="24"/>
        </w:rPr>
      </w:pPr>
      <w:r w:rsidRPr="004D79BB">
        <w:rPr>
          <w:sz w:val="24"/>
          <w:szCs w:val="24"/>
        </w:rPr>
        <w:t>6.1.</w:t>
      </w:r>
      <w:r w:rsidR="007D253A" w:rsidRPr="004D79BB">
        <w:rPr>
          <w:sz w:val="24"/>
          <w:szCs w:val="24"/>
        </w:rPr>
        <w:t>В случаях, не предусмотренных условиями Договора, Стороны руководствуются действующим законодательством РФ.</w:t>
      </w:r>
    </w:p>
    <w:p w:rsidR="00701EE4" w:rsidRPr="004D79BB" w:rsidRDefault="005C5F05" w:rsidP="00B61D7B">
      <w:pPr>
        <w:pStyle w:val="20"/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6.</w:t>
      </w:r>
      <w:r w:rsidR="004D79BB" w:rsidRPr="004D79BB">
        <w:rPr>
          <w:sz w:val="24"/>
          <w:szCs w:val="24"/>
        </w:rPr>
        <w:t>2. Настоящий</w:t>
      </w:r>
      <w:r w:rsidR="007D253A" w:rsidRPr="004D79BB">
        <w:rPr>
          <w:sz w:val="24"/>
          <w:szCs w:val="24"/>
        </w:rPr>
        <w:t xml:space="preserve">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</w:t>
      </w:r>
      <w:r w:rsidR="007D253A" w:rsidRPr="004D79BB">
        <w:rPr>
          <w:sz w:val="24"/>
          <w:szCs w:val="24"/>
        </w:rPr>
        <w:lastRenderedPageBreak/>
        <w:t>предусмотренных законодательством РФ.</w:t>
      </w:r>
    </w:p>
    <w:p w:rsidR="00701EE4" w:rsidRPr="004D79BB" w:rsidRDefault="005C5F05" w:rsidP="00B61D7B">
      <w:pPr>
        <w:pStyle w:val="20"/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6.</w:t>
      </w:r>
      <w:r w:rsidR="00B03EC0" w:rsidRPr="004D79BB">
        <w:rPr>
          <w:sz w:val="24"/>
          <w:szCs w:val="24"/>
        </w:rPr>
        <w:t>3. Все</w:t>
      </w:r>
      <w:r w:rsidR="007D253A" w:rsidRPr="004D79BB">
        <w:rPr>
          <w:sz w:val="24"/>
          <w:szCs w:val="24"/>
        </w:rPr>
        <w:t xml:space="preserve"> изменения и дополнения к настоящему Договору будут считаться</w:t>
      </w:r>
      <w:r w:rsidR="00B03EC0" w:rsidRPr="004D79BB">
        <w:rPr>
          <w:sz w:val="24"/>
          <w:szCs w:val="24"/>
        </w:rPr>
        <w:t xml:space="preserve"> действительными и рассматриваются</w:t>
      </w:r>
      <w:r w:rsidR="007D253A" w:rsidRPr="004D79BB">
        <w:rPr>
          <w:sz w:val="24"/>
          <w:szCs w:val="24"/>
        </w:rPr>
        <w:t xml:space="preserve"> как его неотъемлемая часть,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данный договор, за исключением случаев, прямо предусмотренных настоящим Договором.</w:t>
      </w:r>
    </w:p>
    <w:p w:rsidR="00B03EC0" w:rsidRPr="004D79BB" w:rsidRDefault="005C5F05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6.</w:t>
      </w:r>
      <w:r w:rsidR="00B03EC0" w:rsidRPr="004D79BB">
        <w:rPr>
          <w:sz w:val="24"/>
          <w:szCs w:val="24"/>
        </w:rPr>
        <w:t>4. Стороны</w:t>
      </w:r>
      <w:r w:rsidR="007D253A" w:rsidRPr="004D79BB">
        <w:rPr>
          <w:sz w:val="24"/>
          <w:szCs w:val="24"/>
        </w:rPr>
        <w:t xml:space="preserve"> обязуются сообщать друг другу об изменении своих адресов, наименования, банковских реквизитов, КПП и статистических кодов, указанных в настоящем договоре,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</w:r>
    </w:p>
    <w:p w:rsidR="00B03EC0" w:rsidRPr="004D79BB" w:rsidRDefault="005C5F05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6.5.</w:t>
      </w:r>
      <w:r w:rsidR="007D253A" w:rsidRPr="004D79BB">
        <w:rPr>
          <w:sz w:val="24"/>
          <w:szCs w:val="24"/>
        </w:rPr>
        <w:t>В случае неисполнения или ненадле</w:t>
      </w:r>
      <w:r w:rsidRPr="004D79BB">
        <w:rPr>
          <w:sz w:val="24"/>
          <w:szCs w:val="24"/>
        </w:rPr>
        <w:t>жащего исполнения обязательств по</w:t>
      </w:r>
      <w:r w:rsidR="007D253A" w:rsidRPr="004D79BB">
        <w:rPr>
          <w:sz w:val="24"/>
          <w:szCs w:val="24"/>
        </w:rPr>
        <w:t xml:space="preserve"> настоящему Договору Стороны несут ответственность в соответствии с законодательством РФ.</w:t>
      </w:r>
    </w:p>
    <w:p w:rsidR="00B03EC0" w:rsidRDefault="00B03EC0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 w:rsidRPr="004D79BB">
        <w:rPr>
          <w:sz w:val="24"/>
          <w:szCs w:val="24"/>
        </w:rPr>
        <w:t>6</w:t>
      </w:r>
      <w:r w:rsidR="005C5F05" w:rsidRPr="004D79BB">
        <w:rPr>
          <w:sz w:val="24"/>
          <w:szCs w:val="24"/>
        </w:rPr>
        <w:t>.</w:t>
      </w:r>
      <w:r w:rsidRPr="004D79BB">
        <w:rPr>
          <w:sz w:val="24"/>
          <w:szCs w:val="24"/>
        </w:rPr>
        <w:t xml:space="preserve">6. Настоящий </w:t>
      </w:r>
      <w:r w:rsidR="007D253A" w:rsidRPr="004D79BB">
        <w:rPr>
          <w:sz w:val="24"/>
          <w:szCs w:val="24"/>
        </w:rPr>
        <w:t>Договор составлен в 2-х экземплярах</w:t>
      </w:r>
      <w:r w:rsidR="00FB6838">
        <w:rPr>
          <w:sz w:val="24"/>
          <w:szCs w:val="24"/>
        </w:rPr>
        <w:t xml:space="preserve"> на 7 листах </w:t>
      </w:r>
      <w:r w:rsidR="00E10C77">
        <w:rPr>
          <w:sz w:val="24"/>
          <w:szCs w:val="24"/>
        </w:rPr>
        <w:t>(</w:t>
      </w:r>
      <w:r w:rsidR="00FB6838">
        <w:rPr>
          <w:sz w:val="24"/>
          <w:szCs w:val="24"/>
        </w:rPr>
        <w:t>в том числе Приложения 1 и 2</w:t>
      </w:r>
      <w:r w:rsidR="00E10C77">
        <w:rPr>
          <w:sz w:val="24"/>
          <w:szCs w:val="24"/>
        </w:rPr>
        <w:t>)</w:t>
      </w:r>
      <w:r w:rsidR="007D253A" w:rsidRPr="004D79BB">
        <w:rPr>
          <w:sz w:val="24"/>
          <w:szCs w:val="24"/>
        </w:rPr>
        <w:t>, имеющих равную юридическую силу, по одному для каждой из Сторон.</w:t>
      </w: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jc w:val="center"/>
        <w:rPr>
          <w:b/>
          <w:sz w:val="24"/>
          <w:szCs w:val="24"/>
        </w:rPr>
      </w:pPr>
      <w:r w:rsidRPr="004D79BB">
        <w:rPr>
          <w:b/>
          <w:sz w:val="24"/>
          <w:szCs w:val="24"/>
        </w:rPr>
        <w:t>7. СРОК ДЕЙСТВИЯ ДОГОВОРА</w:t>
      </w: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jc w:val="center"/>
        <w:rPr>
          <w:b/>
          <w:sz w:val="24"/>
          <w:szCs w:val="24"/>
        </w:rPr>
      </w:pP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79BB">
        <w:rPr>
          <w:sz w:val="24"/>
          <w:szCs w:val="24"/>
        </w:rPr>
        <w:t>Настоящий Договор считается заключенным с даты его подписания Сторонами и действует до полного исполнения Сторонами своих обязательств. Обязательства в части транспо</w:t>
      </w:r>
      <w:r>
        <w:rPr>
          <w:sz w:val="24"/>
          <w:szCs w:val="24"/>
        </w:rPr>
        <w:t xml:space="preserve">ртировки природного газа по </w:t>
      </w:r>
      <w:r w:rsidRPr="004D79BB">
        <w:rPr>
          <w:sz w:val="24"/>
          <w:szCs w:val="24"/>
        </w:rPr>
        <w:t>договору п</w:t>
      </w:r>
      <w:r w:rsidR="000B1ECE">
        <w:rPr>
          <w:sz w:val="24"/>
          <w:szCs w:val="24"/>
        </w:rPr>
        <w:t>одлежат исполнению Сторонами с __</w:t>
      </w:r>
      <w:r w:rsidRPr="004D79BB">
        <w:rPr>
          <w:sz w:val="24"/>
          <w:szCs w:val="24"/>
        </w:rPr>
        <w:t xml:space="preserve"> </w:t>
      </w:r>
      <w:r w:rsidR="000B1ECE">
        <w:rPr>
          <w:sz w:val="24"/>
          <w:szCs w:val="24"/>
        </w:rPr>
        <w:t>_______ 20__</w:t>
      </w:r>
      <w:r w:rsidRPr="004D79BB">
        <w:rPr>
          <w:sz w:val="24"/>
          <w:szCs w:val="24"/>
        </w:rPr>
        <w:t xml:space="preserve"> г. по </w:t>
      </w:r>
      <w:r w:rsidR="000B1ECE">
        <w:rPr>
          <w:sz w:val="24"/>
          <w:szCs w:val="24"/>
        </w:rPr>
        <w:t>__</w:t>
      </w:r>
      <w:r w:rsidRPr="004D79BB">
        <w:rPr>
          <w:sz w:val="24"/>
          <w:szCs w:val="24"/>
        </w:rPr>
        <w:t xml:space="preserve"> </w:t>
      </w:r>
      <w:r w:rsidR="000B1ECE">
        <w:rPr>
          <w:sz w:val="24"/>
          <w:szCs w:val="24"/>
        </w:rPr>
        <w:t>_______20__</w:t>
      </w:r>
      <w:r>
        <w:rPr>
          <w:sz w:val="24"/>
          <w:szCs w:val="24"/>
        </w:rPr>
        <w:t xml:space="preserve"> г.</w:t>
      </w:r>
      <w:r w:rsidRPr="0018437D">
        <w:rPr>
          <w:sz w:val="24"/>
          <w:szCs w:val="24"/>
        </w:rPr>
        <w:t xml:space="preserve"> </w:t>
      </w: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4D79BB">
        <w:rPr>
          <w:sz w:val="24"/>
          <w:szCs w:val="24"/>
        </w:rPr>
        <w:t>По истечении срока действия настоящего Договора Стороны не освобождаются от урегулирования всех спорных вопросов и выполнения обязательств по настоящему Договору</w:t>
      </w: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</w:p>
    <w:p w:rsidR="0018437D" w:rsidRDefault="0018437D" w:rsidP="0018437D">
      <w:pPr>
        <w:pStyle w:val="20"/>
        <w:pBdr>
          <w:bottom w:val="single" w:sz="4" w:space="31" w:color="auto"/>
        </w:pBdr>
        <w:shd w:val="clear" w:color="auto" w:fill="auto"/>
        <w:tabs>
          <w:tab w:val="left" w:pos="1499"/>
        </w:tabs>
        <w:spacing w:line="250" w:lineRule="exact"/>
        <w:ind w:left="142" w:firstLine="425"/>
        <w:rPr>
          <w:sz w:val="24"/>
          <w:szCs w:val="24"/>
        </w:rPr>
      </w:pPr>
    </w:p>
    <w:p w:rsidR="00701EE4" w:rsidRPr="004D79BB" w:rsidRDefault="007D253A" w:rsidP="00A1231B">
      <w:pPr>
        <w:pStyle w:val="40"/>
        <w:numPr>
          <w:ilvl w:val="0"/>
          <w:numId w:val="22"/>
        </w:numPr>
        <w:shd w:val="clear" w:color="auto" w:fill="auto"/>
        <w:tabs>
          <w:tab w:val="left" w:pos="3508"/>
        </w:tabs>
        <w:spacing w:line="210" w:lineRule="exact"/>
        <w:jc w:val="center"/>
        <w:rPr>
          <w:sz w:val="24"/>
          <w:szCs w:val="24"/>
        </w:rPr>
      </w:pPr>
      <w:r w:rsidRPr="004D79BB">
        <w:rPr>
          <w:sz w:val="24"/>
          <w:szCs w:val="24"/>
        </w:rPr>
        <w:t>АДРЕСА, РЕКВИЗИТЫ И ПОДПИСИ СТОРОН</w:t>
      </w:r>
    </w:p>
    <w:p w:rsidR="005C5F05" w:rsidRPr="004D79BB" w:rsidRDefault="005C5F05" w:rsidP="005C5F05">
      <w:pPr>
        <w:pStyle w:val="40"/>
        <w:shd w:val="clear" w:color="auto" w:fill="auto"/>
        <w:tabs>
          <w:tab w:val="left" w:pos="3508"/>
        </w:tabs>
        <w:spacing w:line="210" w:lineRule="exact"/>
        <w:ind w:left="360"/>
        <w:rPr>
          <w:sz w:val="24"/>
          <w:szCs w:val="24"/>
        </w:rPr>
      </w:pPr>
    </w:p>
    <w:p w:rsidR="005C5F05" w:rsidRPr="004D79BB" w:rsidRDefault="005C5F05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</w:p>
    <w:tbl>
      <w:tblPr>
        <w:tblW w:w="0" w:type="auto"/>
        <w:tblInd w:w="489" w:type="dxa"/>
        <w:tblLook w:val="0000" w:firstRow="0" w:lastRow="0" w:firstColumn="0" w:lastColumn="0" w:noHBand="0" w:noVBand="0"/>
      </w:tblPr>
      <w:tblGrid>
        <w:gridCol w:w="5006"/>
        <w:gridCol w:w="4896"/>
      </w:tblGrid>
      <w:tr w:rsidR="005C5F05" w:rsidRPr="004D79BB" w:rsidTr="0018437D">
        <w:trPr>
          <w:trHeight w:val="3315"/>
        </w:trPr>
        <w:tc>
          <w:tcPr>
            <w:tcW w:w="5006" w:type="dxa"/>
          </w:tcPr>
          <w:p w:rsidR="00201E8A" w:rsidRPr="004D79BB" w:rsidRDefault="00201E8A" w:rsidP="00201E8A">
            <w:pPr>
              <w:pStyle w:val="20"/>
              <w:spacing w:line="240" w:lineRule="exact"/>
              <w:ind w:firstLine="360"/>
              <w:jc w:val="center"/>
              <w:rPr>
                <w:rStyle w:val="23"/>
                <w:sz w:val="24"/>
                <w:szCs w:val="24"/>
              </w:rPr>
            </w:pPr>
          </w:p>
          <w:p w:rsidR="0090006D" w:rsidRPr="004D79BB" w:rsidRDefault="0090006D" w:rsidP="0090006D">
            <w:pPr>
              <w:pStyle w:val="20"/>
              <w:spacing w:line="240" w:lineRule="exact"/>
              <w:ind w:firstLine="360"/>
              <w:jc w:val="center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sz w:val="24"/>
                <w:szCs w:val="24"/>
              </w:rPr>
              <w:t xml:space="preserve">ГРО: </w:t>
            </w:r>
            <w:r w:rsidRPr="004D79BB">
              <w:rPr>
                <w:rStyle w:val="23"/>
                <w:b w:val="0"/>
                <w:sz w:val="24"/>
                <w:szCs w:val="24"/>
              </w:rPr>
              <w:t>ООО «</w:t>
            </w:r>
            <w:proofErr w:type="spellStart"/>
            <w:r w:rsidRPr="004D79BB">
              <w:rPr>
                <w:rStyle w:val="23"/>
                <w:b w:val="0"/>
                <w:sz w:val="24"/>
                <w:szCs w:val="24"/>
              </w:rPr>
              <w:t>Кузбассоблгаз</w:t>
            </w:r>
            <w:proofErr w:type="spellEnd"/>
            <w:r w:rsidRPr="004D79BB">
              <w:rPr>
                <w:rStyle w:val="23"/>
                <w:b w:val="0"/>
                <w:sz w:val="24"/>
                <w:szCs w:val="24"/>
              </w:rPr>
              <w:t>»</w:t>
            </w:r>
          </w:p>
          <w:p w:rsidR="0090006D" w:rsidRPr="004D79BB" w:rsidRDefault="0090006D" w:rsidP="0090006D">
            <w:pPr>
              <w:pStyle w:val="20"/>
              <w:spacing w:line="240" w:lineRule="exact"/>
              <w:ind w:firstLine="360"/>
              <w:jc w:val="center"/>
              <w:rPr>
                <w:rStyle w:val="23"/>
                <w:b w:val="0"/>
                <w:sz w:val="24"/>
                <w:szCs w:val="24"/>
              </w:rPr>
            </w:pPr>
          </w:p>
          <w:p w:rsidR="0090006D" w:rsidRPr="004D79BB" w:rsidRDefault="0090006D" w:rsidP="0090006D">
            <w:pPr>
              <w:pStyle w:val="20"/>
              <w:spacing w:line="240" w:lineRule="exac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Юридический адрес:</w:t>
            </w:r>
          </w:p>
          <w:p w:rsidR="0090006D" w:rsidRPr="004D79BB" w:rsidRDefault="0090006D" w:rsidP="0090006D">
            <w:pPr>
              <w:pStyle w:val="20"/>
              <w:spacing w:line="240" w:lineRule="exac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650991, г. Кемерово, пр. Кузнецкий, 33 г-218</w:t>
            </w:r>
          </w:p>
          <w:p w:rsidR="0090006D" w:rsidRPr="004D79BB" w:rsidRDefault="0090006D" w:rsidP="0090006D">
            <w:pPr>
              <w:pStyle w:val="20"/>
              <w:spacing w:line="240" w:lineRule="exac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Фактический адрес:</w:t>
            </w:r>
          </w:p>
          <w:p w:rsidR="0090006D" w:rsidRPr="004D79BB" w:rsidRDefault="0090006D" w:rsidP="0090006D">
            <w:pPr>
              <w:pStyle w:val="20"/>
              <w:spacing w:line="240" w:lineRule="exac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650991, г. Кемерово, пр. Кузнецкий, 33 г -218</w:t>
            </w:r>
          </w:p>
          <w:p w:rsidR="0090006D" w:rsidRPr="004D79BB" w:rsidRDefault="0090006D" w:rsidP="0090006D">
            <w:pPr>
              <w:pStyle w:val="20"/>
              <w:spacing w:line="240" w:lineRule="exact"/>
              <w:jc w:val="lef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ИНН/КПП 4205244870/420501001, ОГРН:1124205009246</w:t>
            </w:r>
          </w:p>
          <w:p w:rsidR="0090006D" w:rsidRPr="004D79BB" w:rsidRDefault="0090006D" w:rsidP="0090006D">
            <w:pPr>
              <w:pStyle w:val="20"/>
              <w:spacing w:line="240" w:lineRule="exact"/>
              <w:jc w:val="lef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Р/С: 40702810226000024393, К/С:30101810200000000612 в ПАО «Сбербанк России»</w:t>
            </w:r>
          </w:p>
          <w:p w:rsidR="0090006D" w:rsidRPr="004D79BB" w:rsidRDefault="0090006D" w:rsidP="0090006D">
            <w:pPr>
              <w:pStyle w:val="20"/>
              <w:spacing w:line="240" w:lineRule="exact"/>
              <w:rPr>
                <w:rStyle w:val="23"/>
                <w:b w:val="0"/>
                <w:sz w:val="24"/>
                <w:szCs w:val="24"/>
              </w:rPr>
            </w:pPr>
            <w:r w:rsidRPr="004D79BB">
              <w:rPr>
                <w:rStyle w:val="23"/>
                <w:b w:val="0"/>
                <w:sz w:val="24"/>
                <w:szCs w:val="24"/>
              </w:rPr>
              <w:t>БИК: 043207612</w:t>
            </w:r>
          </w:p>
          <w:p w:rsidR="005C5F05" w:rsidRPr="004D79BB" w:rsidRDefault="005C5F05" w:rsidP="00201E8A">
            <w:pPr>
              <w:pStyle w:val="20"/>
              <w:spacing w:line="240" w:lineRule="exact"/>
              <w:ind w:firstLine="360"/>
              <w:jc w:val="center"/>
              <w:rPr>
                <w:rStyle w:val="23"/>
                <w:sz w:val="24"/>
                <w:szCs w:val="24"/>
              </w:rPr>
            </w:pPr>
          </w:p>
        </w:tc>
        <w:tc>
          <w:tcPr>
            <w:tcW w:w="4879" w:type="dxa"/>
          </w:tcPr>
          <w:p w:rsidR="0018437D" w:rsidRDefault="0018437D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5C5F05" w:rsidRPr="004D79BB" w:rsidRDefault="00B940CD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Покупатель</w:t>
            </w:r>
            <w:r w:rsidR="00201E8A" w:rsidRPr="004D79BB">
              <w:rPr>
                <w:rStyle w:val="23"/>
                <w:rFonts w:eastAsia="Arial Unicode MS"/>
                <w:sz w:val="24"/>
                <w:szCs w:val="24"/>
              </w:rPr>
              <w:t xml:space="preserve">: </w:t>
            </w:r>
          </w:p>
          <w:p w:rsidR="005C5F05" w:rsidRPr="004D79BB" w:rsidRDefault="005C5F05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201E8A" w:rsidRPr="004D79BB" w:rsidRDefault="00201E8A" w:rsidP="00201E8A">
            <w:pPr>
              <w:pStyle w:val="20"/>
              <w:shd w:val="clear" w:color="auto" w:fill="auto"/>
              <w:spacing w:line="240" w:lineRule="exact"/>
              <w:jc w:val="left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201E8A" w:rsidRPr="004D79BB" w:rsidRDefault="00201E8A" w:rsidP="00201E8A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D79BB">
              <w:rPr>
                <w:rStyle w:val="22"/>
                <w:sz w:val="24"/>
                <w:szCs w:val="24"/>
              </w:rPr>
              <w:t>Юридический адрес:</w:t>
            </w:r>
          </w:p>
          <w:p w:rsidR="00201E8A" w:rsidRPr="004D79BB" w:rsidRDefault="003E1F43" w:rsidP="00201E8A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_______________________________________</w:t>
            </w:r>
          </w:p>
          <w:p w:rsidR="00201E8A" w:rsidRPr="004D79BB" w:rsidRDefault="00201E8A" w:rsidP="00201E8A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D79BB">
              <w:rPr>
                <w:rStyle w:val="22"/>
                <w:sz w:val="24"/>
                <w:szCs w:val="24"/>
              </w:rPr>
              <w:t>ИНН</w:t>
            </w:r>
            <w:r w:rsidR="003E1F43">
              <w:rPr>
                <w:rStyle w:val="22"/>
                <w:sz w:val="24"/>
                <w:szCs w:val="24"/>
              </w:rPr>
              <w:t>___________</w:t>
            </w:r>
            <w:r w:rsidRPr="004D79BB">
              <w:rPr>
                <w:rStyle w:val="22"/>
                <w:sz w:val="24"/>
                <w:szCs w:val="24"/>
              </w:rPr>
              <w:t xml:space="preserve">, КПП </w:t>
            </w:r>
            <w:r w:rsidR="003E1F43">
              <w:rPr>
                <w:rStyle w:val="22"/>
                <w:sz w:val="24"/>
                <w:szCs w:val="24"/>
              </w:rPr>
              <w:t>__________________</w:t>
            </w:r>
          </w:p>
          <w:p w:rsidR="00201E8A" w:rsidRPr="004D79BB" w:rsidRDefault="00201E8A" w:rsidP="003E1F43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D79BB">
              <w:rPr>
                <w:rStyle w:val="22"/>
                <w:sz w:val="24"/>
                <w:szCs w:val="24"/>
              </w:rPr>
              <w:t xml:space="preserve">р/с </w:t>
            </w:r>
            <w:r w:rsidR="003E1F43">
              <w:rPr>
                <w:rStyle w:val="22"/>
                <w:sz w:val="24"/>
                <w:szCs w:val="24"/>
              </w:rPr>
              <w:t>_______________________</w:t>
            </w:r>
            <w:r w:rsidRPr="004D79BB">
              <w:rPr>
                <w:rStyle w:val="22"/>
                <w:sz w:val="24"/>
                <w:szCs w:val="24"/>
              </w:rPr>
              <w:t xml:space="preserve"> </w:t>
            </w:r>
          </w:p>
          <w:p w:rsidR="00201E8A" w:rsidRPr="004D79BB" w:rsidRDefault="00201E8A" w:rsidP="00201E8A">
            <w:pPr>
              <w:pStyle w:val="20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4D79BB">
              <w:rPr>
                <w:rStyle w:val="22"/>
                <w:sz w:val="24"/>
                <w:szCs w:val="24"/>
              </w:rPr>
              <w:t>БИК</w:t>
            </w:r>
            <w:r w:rsidR="003E1F43">
              <w:rPr>
                <w:rStyle w:val="22"/>
                <w:sz w:val="24"/>
                <w:szCs w:val="24"/>
              </w:rPr>
              <w:t>___________</w:t>
            </w:r>
            <w:r w:rsidRPr="004D79BB">
              <w:rPr>
                <w:rStyle w:val="22"/>
                <w:sz w:val="24"/>
                <w:szCs w:val="24"/>
              </w:rPr>
              <w:t xml:space="preserve">, к/с </w:t>
            </w:r>
            <w:r w:rsidR="003E1F43">
              <w:rPr>
                <w:rStyle w:val="22"/>
                <w:sz w:val="24"/>
                <w:szCs w:val="24"/>
              </w:rPr>
              <w:t>____________________</w:t>
            </w:r>
          </w:p>
          <w:p w:rsidR="005C5F05" w:rsidRPr="004D79BB" w:rsidRDefault="005C5F05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5C5F05" w:rsidRPr="004D79BB" w:rsidRDefault="005C5F05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5C5F05" w:rsidRPr="004D79BB" w:rsidRDefault="005C5F05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5C5F05" w:rsidRPr="004D79BB" w:rsidRDefault="005C5F05" w:rsidP="00201E8A">
            <w:pPr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</w:p>
          <w:p w:rsidR="005C5F05" w:rsidRPr="004D79BB" w:rsidRDefault="005C5F05" w:rsidP="00201E8A">
            <w:pPr>
              <w:pStyle w:val="20"/>
              <w:spacing w:line="240" w:lineRule="exact"/>
              <w:jc w:val="center"/>
              <w:rPr>
                <w:rStyle w:val="23"/>
                <w:sz w:val="24"/>
                <w:szCs w:val="24"/>
              </w:rPr>
            </w:pPr>
          </w:p>
        </w:tc>
      </w:tr>
    </w:tbl>
    <w:p w:rsidR="005C5F05" w:rsidRPr="004D79BB" w:rsidRDefault="005C5F05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</w:p>
    <w:p w:rsidR="005C5F05" w:rsidRPr="004D79BB" w:rsidRDefault="005C5F05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</w:p>
    <w:p w:rsidR="005C5F05" w:rsidRPr="004D79BB" w:rsidRDefault="00201E8A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  <w:r w:rsidRPr="004D79BB">
        <w:rPr>
          <w:rStyle w:val="23"/>
          <w:sz w:val="24"/>
          <w:szCs w:val="24"/>
        </w:rPr>
        <w:t>Газораспределительная организация</w:t>
      </w:r>
      <w:r w:rsidR="001E56B1" w:rsidRPr="004D79BB">
        <w:rPr>
          <w:rStyle w:val="23"/>
          <w:sz w:val="24"/>
          <w:szCs w:val="24"/>
        </w:rPr>
        <w:t xml:space="preserve">                                             </w:t>
      </w:r>
      <w:r w:rsidR="00B940CD">
        <w:rPr>
          <w:rStyle w:val="23"/>
          <w:sz w:val="24"/>
          <w:szCs w:val="24"/>
        </w:rPr>
        <w:t>Покупатель</w:t>
      </w:r>
    </w:p>
    <w:p w:rsidR="00201E8A" w:rsidRPr="004D79BB" w:rsidRDefault="00201E8A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</w:p>
    <w:p w:rsidR="00201E8A" w:rsidRPr="004D79BB" w:rsidRDefault="0090006D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Генеральный директор</w:t>
      </w:r>
      <w:r w:rsidR="001E56B1" w:rsidRPr="004D79BB">
        <w:rPr>
          <w:rStyle w:val="23"/>
          <w:sz w:val="24"/>
          <w:szCs w:val="24"/>
        </w:rPr>
        <w:t xml:space="preserve">                                                                      </w:t>
      </w:r>
    </w:p>
    <w:p w:rsidR="005C5F05" w:rsidRPr="004D79BB" w:rsidRDefault="005C5F05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  <w:sz w:val="24"/>
          <w:szCs w:val="24"/>
        </w:rPr>
      </w:pPr>
    </w:p>
    <w:p w:rsidR="00701EE4" w:rsidRPr="004D79BB" w:rsidRDefault="00701EE4">
      <w:pPr>
        <w:rPr>
          <w:rFonts w:ascii="Times New Roman" w:hAnsi="Times New Roman" w:cs="Times New Roman"/>
        </w:rPr>
      </w:pPr>
    </w:p>
    <w:p w:rsidR="00701EE4" w:rsidRPr="004D79BB" w:rsidRDefault="00701EE4">
      <w:pPr>
        <w:rPr>
          <w:rFonts w:ascii="Times New Roman" w:hAnsi="Times New Roman" w:cs="Times New Roman"/>
          <w:noProof/>
          <w:lang w:bidi="ar-SA"/>
        </w:rPr>
      </w:pPr>
    </w:p>
    <w:p w:rsidR="001E56B1" w:rsidRPr="004D79BB" w:rsidRDefault="0090006D" w:rsidP="001E56B1">
      <w:pPr>
        <w:rPr>
          <w:rFonts w:ascii="Times New Roman" w:hAnsi="Times New Roman" w:cs="Times New Roman"/>
          <w:noProof/>
          <w:lang w:bidi="ar-SA"/>
        </w:rPr>
      </w:pPr>
      <w:r>
        <w:rPr>
          <w:rFonts w:ascii="Times New Roman" w:hAnsi="Times New Roman" w:cs="Times New Roman"/>
          <w:noProof/>
          <w:lang w:bidi="ar-SA"/>
        </w:rPr>
        <w:t xml:space="preserve">     </w:t>
      </w:r>
      <w:r w:rsidR="00201E8A" w:rsidRPr="004D79BB">
        <w:rPr>
          <w:rFonts w:ascii="Times New Roman" w:hAnsi="Times New Roman" w:cs="Times New Roman"/>
          <w:noProof/>
          <w:lang w:bidi="ar-SA"/>
        </w:rPr>
        <w:t>__</w:t>
      </w:r>
      <w:r w:rsidR="006C5129">
        <w:rPr>
          <w:rFonts w:ascii="Times New Roman" w:hAnsi="Times New Roman" w:cs="Times New Roman"/>
          <w:noProof/>
          <w:lang w:bidi="ar-SA"/>
        </w:rPr>
        <w:t xml:space="preserve">____________________  </w:t>
      </w:r>
      <w:r>
        <w:rPr>
          <w:rFonts w:ascii="Times New Roman" w:hAnsi="Times New Roman" w:cs="Times New Roman"/>
          <w:noProof/>
          <w:lang w:bidi="ar-SA"/>
        </w:rPr>
        <w:t>К.Н. Бондарев</w:t>
      </w:r>
      <w:r w:rsidR="006C5129">
        <w:rPr>
          <w:rFonts w:ascii="Times New Roman" w:hAnsi="Times New Roman" w:cs="Times New Roman"/>
          <w:noProof/>
          <w:lang w:bidi="ar-SA"/>
        </w:rPr>
        <w:t xml:space="preserve">          </w:t>
      </w:r>
      <w:r w:rsidR="001E56B1" w:rsidRPr="004D79BB">
        <w:rPr>
          <w:rFonts w:ascii="Times New Roman" w:hAnsi="Times New Roman" w:cs="Times New Roman"/>
          <w:noProof/>
          <w:lang w:bidi="ar-SA"/>
        </w:rPr>
        <w:t xml:space="preserve">          </w:t>
      </w:r>
      <w:r>
        <w:rPr>
          <w:rFonts w:ascii="Times New Roman" w:hAnsi="Times New Roman" w:cs="Times New Roman"/>
          <w:noProof/>
          <w:lang w:bidi="ar-SA"/>
        </w:rPr>
        <w:t xml:space="preserve">   </w:t>
      </w:r>
      <w:r w:rsidR="00481E42">
        <w:rPr>
          <w:rFonts w:ascii="Times New Roman" w:hAnsi="Times New Roman" w:cs="Times New Roman"/>
          <w:noProof/>
          <w:lang w:bidi="ar-SA"/>
        </w:rPr>
        <w:t xml:space="preserve"> </w:t>
      </w:r>
      <w:r w:rsidR="003E1F43">
        <w:rPr>
          <w:rFonts w:ascii="Times New Roman" w:hAnsi="Times New Roman" w:cs="Times New Roman"/>
          <w:noProof/>
          <w:lang w:bidi="ar-SA"/>
        </w:rPr>
        <w:t>____________________</w:t>
      </w:r>
      <w:r w:rsidR="001E56B1" w:rsidRPr="004D79BB">
        <w:rPr>
          <w:rFonts w:ascii="Times New Roman" w:hAnsi="Times New Roman" w:cs="Times New Roman"/>
          <w:noProof/>
          <w:lang w:bidi="ar-SA"/>
        </w:rPr>
        <w:t xml:space="preserve"> </w:t>
      </w:r>
    </w:p>
    <w:p w:rsidR="001E56B1" w:rsidRPr="004D79BB" w:rsidRDefault="001E56B1" w:rsidP="001E56B1">
      <w:pPr>
        <w:rPr>
          <w:rFonts w:ascii="Times New Roman" w:hAnsi="Times New Roman" w:cs="Times New Roman"/>
          <w:noProof/>
          <w:vertAlign w:val="subscript"/>
          <w:lang w:bidi="ar-SA"/>
        </w:rPr>
      </w:pPr>
      <w:r w:rsidRPr="004D79BB">
        <w:rPr>
          <w:rFonts w:ascii="Times New Roman" w:hAnsi="Times New Roman" w:cs="Times New Roman"/>
          <w:noProof/>
          <w:vertAlign w:val="subscript"/>
          <w:lang w:bidi="ar-SA"/>
        </w:rPr>
        <w:t xml:space="preserve">        М.П.                                                                                          </w:t>
      </w:r>
      <w:r w:rsidR="006C5129">
        <w:rPr>
          <w:rFonts w:ascii="Times New Roman" w:hAnsi="Times New Roman" w:cs="Times New Roman"/>
          <w:noProof/>
          <w:vertAlign w:val="subscript"/>
          <w:lang w:bidi="ar-SA"/>
        </w:rPr>
        <w:t xml:space="preserve">       </w:t>
      </w:r>
      <w:r w:rsidRPr="004D79BB">
        <w:rPr>
          <w:rFonts w:ascii="Times New Roman" w:hAnsi="Times New Roman" w:cs="Times New Roman"/>
          <w:noProof/>
          <w:vertAlign w:val="subscript"/>
          <w:lang w:bidi="ar-SA"/>
        </w:rPr>
        <w:t xml:space="preserve">                               </w:t>
      </w:r>
      <w:r w:rsidR="00481E42">
        <w:rPr>
          <w:rFonts w:ascii="Times New Roman" w:hAnsi="Times New Roman" w:cs="Times New Roman"/>
          <w:noProof/>
          <w:vertAlign w:val="subscript"/>
          <w:lang w:bidi="ar-SA"/>
        </w:rPr>
        <w:t xml:space="preserve">     </w:t>
      </w:r>
      <w:r w:rsidRPr="004D79BB">
        <w:rPr>
          <w:rFonts w:ascii="Times New Roman" w:hAnsi="Times New Roman" w:cs="Times New Roman"/>
          <w:noProof/>
          <w:vertAlign w:val="subscript"/>
          <w:lang w:bidi="ar-SA"/>
        </w:rPr>
        <w:t xml:space="preserve">   М.П.</w:t>
      </w:r>
    </w:p>
    <w:p w:rsidR="001E56B1" w:rsidRPr="004D79BB" w:rsidRDefault="001E56B1" w:rsidP="001E56B1">
      <w:pPr>
        <w:rPr>
          <w:rFonts w:ascii="Times New Roman" w:hAnsi="Times New Roman" w:cs="Times New Roman"/>
          <w:noProof/>
          <w:vertAlign w:val="subscript"/>
          <w:lang w:bidi="ar-SA"/>
        </w:rPr>
      </w:pPr>
    </w:p>
    <w:p w:rsidR="00201E8A" w:rsidRDefault="00201E8A">
      <w:pPr>
        <w:rPr>
          <w:noProof/>
          <w:lang w:bidi="ar-SA"/>
        </w:rPr>
      </w:pPr>
    </w:p>
    <w:p w:rsidR="00201E8A" w:rsidRDefault="00201E8A" w:rsidP="001E56B1">
      <w:pPr>
        <w:tabs>
          <w:tab w:val="left" w:pos="6855"/>
        </w:tabs>
        <w:rPr>
          <w:noProof/>
          <w:lang w:bidi="ar-SA"/>
        </w:rPr>
      </w:pPr>
    </w:p>
    <w:p w:rsidR="00201E8A" w:rsidRDefault="00201E8A">
      <w:pPr>
        <w:rPr>
          <w:noProof/>
          <w:lang w:bidi="ar-SA"/>
        </w:rPr>
      </w:pPr>
    </w:p>
    <w:p w:rsidR="00201E8A" w:rsidRDefault="00201E8A">
      <w:pPr>
        <w:rPr>
          <w:sz w:val="2"/>
          <w:szCs w:val="2"/>
        </w:rPr>
      </w:pPr>
    </w:p>
    <w:p w:rsidR="003E1F43" w:rsidRDefault="003E1F43" w:rsidP="001E56B1">
      <w:pPr>
        <w:pStyle w:val="20"/>
        <w:shd w:val="clear" w:color="auto" w:fill="auto"/>
        <w:spacing w:line="254" w:lineRule="exact"/>
        <w:jc w:val="right"/>
      </w:pPr>
    </w:p>
    <w:p w:rsidR="00701EE4" w:rsidRPr="00036143" w:rsidRDefault="007D253A" w:rsidP="001E56B1">
      <w:pPr>
        <w:pStyle w:val="20"/>
        <w:shd w:val="clear" w:color="auto" w:fill="auto"/>
        <w:spacing w:line="254" w:lineRule="exact"/>
        <w:jc w:val="right"/>
      </w:pPr>
      <w:r w:rsidRPr="00036143">
        <w:t>Приложение 1</w:t>
      </w:r>
    </w:p>
    <w:p w:rsidR="00701EE4" w:rsidRPr="00036143" w:rsidRDefault="007D253A" w:rsidP="001E56B1">
      <w:pPr>
        <w:pStyle w:val="20"/>
        <w:shd w:val="clear" w:color="auto" w:fill="auto"/>
        <w:spacing w:line="254" w:lineRule="exact"/>
        <w:jc w:val="right"/>
      </w:pPr>
      <w:r w:rsidRPr="00036143">
        <w:t>к договору оказания услуг по транспортировке природного газа в транзитном потоке от</w:t>
      </w:r>
    </w:p>
    <w:p w:rsidR="00701EE4" w:rsidRDefault="00036143" w:rsidP="001E56B1">
      <w:pPr>
        <w:pStyle w:val="20"/>
        <w:shd w:val="clear" w:color="auto" w:fill="auto"/>
        <w:tabs>
          <w:tab w:val="left" w:pos="8446"/>
        </w:tabs>
        <w:spacing w:line="254" w:lineRule="exact"/>
        <w:jc w:val="right"/>
      </w:pPr>
      <w:r w:rsidRPr="00036143">
        <w:rPr>
          <w:rStyle w:val="26"/>
        </w:rPr>
        <w:lastRenderedPageBreak/>
        <w:t>«</w:t>
      </w:r>
      <w:r w:rsidR="003E1F43">
        <w:rPr>
          <w:rStyle w:val="26"/>
          <w:u w:val="single"/>
        </w:rPr>
        <w:t xml:space="preserve">      </w:t>
      </w:r>
      <w:r w:rsidRPr="00036143">
        <w:rPr>
          <w:rStyle w:val="26"/>
        </w:rPr>
        <w:t xml:space="preserve">»  </w:t>
      </w:r>
      <w:r w:rsidR="003E1F43">
        <w:rPr>
          <w:rStyle w:val="26"/>
          <w:u w:val="single"/>
        </w:rPr>
        <w:t xml:space="preserve">                 </w:t>
      </w:r>
      <w:r w:rsidR="007D253A" w:rsidRPr="00036143">
        <w:rPr>
          <w:rStyle w:val="211pt"/>
        </w:rPr>
        <w:t>20</w:t>
      </w:r>
      <w:r w:rsidR="003E1F43">
        <w:rPr>
          <w:rStyle w:val="211pt"/>
        </w:rPr>
        <w:t>__</w:t>
      </w:r>
      <w:r w:rsidR="007D253A" w:rsidRPr="00036143">
        <w:t xml:space="preserve"> № </w:t>
      </w:r>
      <w:r w:rsidR="003E1F43">
        <w:rPr>
          <w:rStyle w:val="211pt"/>
        </w:rPr>
        <w:t>__</w:t>
      </w:r>
      <w:r w:rsidR="007D253A" w:rsidRPr="00036143">
        <w:rPr>
          <w:rStyle w:val="211pt"/>
        </w:rPr>
        <w:t>/20</w:t>
      </w:r>
      <w:r w:rsidR="003E1F43">
        <w:rPr>
          <w:rStyle w:val="211pt"/>
        </w:rPr>
        <w:t>___</w:t>
      </w:r>
    </w:p>
    <w:p w:rsidR="001E56B1" w:rsidRDefault="007D253A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10" w:lineRule="exact"/>
        <w:jc w:val="left"/>
      </w:pPr>
      <w:r>
        <w:tab/>
      </w:r>
    </w:p>
    <w:p w:rsidR="001E56B1" w:rsidRDefault="001E56B1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10" w:lineRule="exact"/>
        <w:jc w:val="left"/>
      </w:pPr>
    </w:p>
    <w:p w:rsidR="001E56B1" w:rsidRDefault="001E56B1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10" w:lineRule="exact"/>
        <w:jc w:val="left"/>
      </w:pPr>
    </w:p>
    <w:p w:rsidR="001E56B1" w:rsidRDefault="001E56B1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10" w:lineRule="exact"/>
        <w:jc w:val="left"/>
      </w:pPr>
    </w:p>
    <w:p w:rsidR="001E56B1" w:rsidRDefault="001E56B1" w:rsidP="001E56B1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40" w:lineRule="auto"/>
        <w:jc w:val="center"/>
      </w:pPr>
    </w:p>
    <w:p w:rsidR="001E56B1" w:rsidRDefault="007D253A" w:rsidP="001E56B1">
      <w:pPr>
        <w:pStyle w:val="51"/>
        <w:pBdr>
          <w:bottom w:val="single" w:sz="4" w:space="1" w:color="auto"/>
        </w:pBdr>
        <w:shd w:val="clear" w:color="auto" w:fill="auto"/>
        <w:tabs>
          <w:tab w:val="left" w:leader="underscore" w:pos="2602"/>
          <w:tab w:val="left" w:leader="underscore" w:pos="9046"/>
        </w:tabs>
        <w:spacing w:line="240" w:lineRule="auto"/>
        <w:jc w:val="center"/>
        <w:rPr>
          <w:rStyle w:val="52"/>
          <w:b/>
          <w:bCs/>
          <w:u w:val="none"/>
        </w:rPr>
      </w:pPr>
      <w:r w:rsidRPr="001E56B1">
        <w:rPr>
          <w:rStyle w:val="52"/>
          <w:b/>
          <w:bCs/>
          <w:u w:val="none"/>
        </w:rPr>
        <w:t>Форма акта транспортированного</w:t>
      </w:r>
      <w:r w:rsidR="001E56B1">
        <w:rPr>
          <w:rStyle w:val="52"/>
          <w:b/>
          <w:bCs/>
          <w:u w:val="none"/>
        </w:rPr>
        <w:t xml:space="preserve"> </w:t>
      </w:r>
      <w:r w:rsidRPr="001E56B1">
        <w:rPr>
          <w:rStyle w:val="52"/>
          <w:b/>
          <w:bCs/>
          <w:u w:val="none"/>
        </w:rPr>
        <w:t>-</w:t>
      </w:r>
      <w:r w:rsidR="001E56B1">
        <w:rPr>
          <w:rStyle w:val="52"/>
          <w:b/>
          <w:bCs/>
          <w:u w:val="none"/>
        </w:rPr>
        <w:t xml:space="preserve"> принятого</w:t>
      </w:r>
      <w:r w:rsidRPr="001E56B1">
        <w:rPr>
          <w:rStyle w:val="52"/>
          <w:b/>
          <w:bCs/>
          <w:u w:val="none"/>
        </w:rPr>
        <w:t xml:space="preserve"> газа</w:t>
      </w:r>
    </w:p>
    <w:p w:rsidR="001E56B1" w:rsidRPr="001E56B1" w:rsidRDefault="001E56B1" w:rsidP="001E56B1">
      <w:pPr>
        <w:pStyle w:val="51"/>
        <w:shd w:val="clear" w:color="auto" w:fill="auto"/>
        <w:tabs>
          <w:tab w:val="left" w:leader="underscore" w:pos="2602"/>
          <w:tab w:val="left" w:leader="underscore" w:pos="9046"/>
        </w:tabs>
        <w:spacing w:line="240" w:lineRule="auto"/>
        <w:jc w:val="center"/>
      </w:pPr>
    </w:p>
    <w:p w:rsidR="00701EE4" w:rsidRPr="001E56B1" w:rsidRDefault="007D253A" w:rsidP="001E56B1">
      <w:pPr>
        <w:pStyle w:val="51"/>
        <w:pBdr>
          <w:bottom w:val="single" w:sz="4" w:space="1" w:color="auto"/>
        </w:pBdr>
        <w:shd w:val="clear" w:color="auto" w:fill="auto"/>
        <w:tabs>
          <w:tab w:val="left" w:leader="underscore" w:pos="4219"/>
          <w:tab w:val="left" w:leader="underscore" w:pos="9046"/>
        </w:tabs>
        <w:spacing w:line="240" w:lineRule="auto"/>
        <w:jc w:val="center"/>
      </w:pPr>
      <w:r w:rsidRPr="001E56B1">
        <w:rPr>
          <w:rStyle w:val="52"/>
          <w:b/>
          <w:bCs/>
          <w:u w:val="none"/>
        </w:rPr>
        <w:t>Начало формы</w:t>
      </w:r>
    </w:p>
    <w:p w:rsidR="001E56B1" w:rsidRDefault="001E56B1" w:rsidP="001E56B1">
      <w:pPr>
        <w:pStyle w:val="51"/>
        <w:shd w:val="clear" w:color="auto" w:fill="auto"/>
        <w:tabs>
          <w:tab w:val="left" w:leader="underscore" w:pos="6083"/>
        </w:tabs>
        <w:spacing w:line="240" w:lineRule="auto"/>
        <w:jc w:val="left"/>
      </w:pPr>
    </w:p>
    <w:p w:rsidR="001E56B1" w:rsidRDefault="001E56B1">
      <w:pPr>
        <w:pStyle w:val="51"/>
        <w:shd w:val="clear" w:color="auto" w:fill="auto"/>
        <w:tabs>
          <w:tab w:val="left" w:leader="underscore" w:pos="6083"/>
        </w:tabs>
        <w:spacing w:line="259" w:lineRule="exact"/>
        <w:jc w:val="left"/>
      </w:pPr>
    </w:p>
    <w:p w:rsidR="00701EE4" w:rsidRDefault="007D253A" w:rsidP="00EF2AD3">
      <w:pPr>
        <w:pStyle w:val="51"/>
        <w:shd w:val="clear" w:color="auto" w:fill="auto"/>
        <w:tabs>
          <w:tab w:val="left" w:leader="underscore" w:pos="6083"/>
        </w:tabs>
        <w:spacing w:line="259" w:lineRule="exact"/>
        <w:jc w:val="center"/>
      </w:pPr>
      <w:r>
        <w:t>Форма Акта №</w:t>
      </w:r>
      <w:r w:rsidR="00EF2AD3">
        <w:t xml:space="preserve"> ______</w:t>
      </w:r>
    </w:p>
    <w:p w:rsidR="00701EE4" w:rsidRPr="00036143" w:rsidRDefault="007D253A" w:rsidP="00EF2AD3">
      <w:pPr>
        <w:pStyle w:val="51"/>
        <w:shd w:val="clear" w:color="auto" w:fill="auto"/>
        <w:tabs>
          <w:tab w:val="left" w:leader="underscore" w:pos="9046"/>
        </w:tabs>
        <w:spacing w:line="259" w:lineRule="exact"/>
        <w:jc w:val="center"/>
      </w:pPr>
      <w:r>
        <w:t xml:space="preserve">о количестве </w:t>
      </w:r>
      <w:r w:rsidRPr="00036143">
        <w:t>транспортированного - принятого газа за (месяц поставки) 20</w:t>
      </w:r>
      <w:r w:rsidR="003E1F43">
        <w:t>_</w:t>
      </w:r>
      <w:r w:rsidR="00EF2AD3" w:rsidRPr="00036143">
        <w:t>__</w:t>
      </w:r>
      <w:r w:rsidRPr="00036143">
        <w:t>г.</w:t>
      </w:r>
    </w:p>
    <w:p w:rsidR="00701EE4" w:rsidRDefault="007D253A" w:rsidP="00EF2AD3">
      <w:pPr>
        <w:pStyle w:val="51"/>
        <w:shd w:val="clear" w:color="auto" w:fill="auto"/>
        <w:tabs>
          <w:tab w:val="left" w:pos="6746"/>
        </w:tabs>
        <w:spacing w:line="259" w:lineRule="exact"/>
        <w:jc w:val="center"/>
      </w:pPr>
      <w:r w:rsidRPr="00036143">
        <w:t xml:space="preserve">к договору </w:t>
      </w:r>
      <w:r w:rsidR="003E1F43">
        <w:t>№ __ /20___</w:t>
      </w:r>
      <w:r w:rsidRPr="00036143">
        <w:t xml:space="preserve"> от</w:t>
      </w:r>
      <w:r w:rsidR="00EF2AD3" w:rsidRPr="00036143">
        <w:t xml:space="preserve"> «</w:t>
      </w:r>
      <w:r w:rsidR="003E1F43">
        <w:rPr>
          <w:u w:val="single"/>
        </w:rPr>
        <w:t>___</w:t>
      </w:r>
      <w:r w:rsidR="00EF2AD3" w:rsidRPr="00036143">
        <w:t>»</w:t>
      </w:r>
      <w:r w:rsidR="003E1F43">
        <w:t xml:space="preserve"> __________</w:t>
      </w:r>
      <w:r w:rsidR="00036143" w:rsidRPr="00036143">
        <w:t xml:space="preserve"> </w:t>
      </w:r>
      <w:r w:rsidR="003E1F43">
        <w:t xml:space="preserve"> 20___</w:t>
      </w:r>
      <w:r w:rsidR="00EF2AD3" w:rsidRPr="00036143">
        <w:t xml:space="preserve"> г.</w:t>
      </w:r>
    </w:p>
    <w:p w:rsidR="00EF2AD3" w:rsidRDefault="00EF2AD3">
      <w:pPr>
        <w:pStyle w:val="51"/>
        <w:shd w:val="clear" w:color="auto" w:fill="auto"/>
        <w:tabs>
          <w:tab w:val="left" w:pos="9046"/>
        </w:tabs>
        <w:spacing w:line="210" w:lineRule="exact"/>
        <w:ind w:firstLine="360"/>
        <w:jc w:val="left"/>
      </w:pPr>
    </w:p>
    <w:p w:rsidR="00EF2AD3" w:rsidRDefault="00EF2AD3">
      <w:pPr>
        <w:pStyle w:val="51"/>
        <w:shd w:val="clear" w:color="auto" w:fill="auto"/>
        <w:tabs>
          <w:tab w:val="left" w:pos="9046"/>
        </w:tabs>
        <w:spacing w:line="210" w:lineRule="exact"/>
        <w:ind w:firstLine="360"/>
        <w:jc w:val="left"/>
      </w:pPr>
    </w:p>
    <w:p w:rsidR="00EF2AD3" w:rsidRDefault="00EF2AD3">
      <w:pPr>
        <w:pStyle w:val="51"/>
        <w:shd w:val="clear" w:color="auto" w:fill="auto"/>
        <w:tabs>
          <w:tab w:val="left" w:pos="9046"/>
        </w:tabs>
        <w:spacing w:line="210" w:lineRule="exact"/>
        <w:ind w:firstLine="360"/>
        <w:jc w:val="left"/>
      </w:pPr>
    </w:p>
    <w:p w:rsidR="00701EE4" w:rsidRDefault="007D253A">
      <w:pPr>
        <w:pStyle w:val="51"/>
        <w:shd w:val="clear" w:color="auto" w:fill="auto"/>
        <w:tabs>
          <w:tab w:val="left" w:pos="9046"/>
        </w:tabs>
        <w:spacing w:line="210" w:lineRule="exact"/>
        <w:ind w:firstLine="360"/>
        <w:jc w:val="left"/>
      </w:pPr>
      <w:r>
        <w:t>г. Кемерово</w:t>
      </w:r>
      <w:r>
        <w:tab/>
        <w:t>Дата</w:t>
      </w:r>
    </w:p>
    <w:p w:rsidR="000435E7" w:rsidRDefault="000435E7">
      <w:pPr>
        <w:pStyle w:val="20"/>
        <w:shd w:val="clear" w:color="auto" w:fill="auto"/>
        <w:spacing w:line="250" w:lineRule="exact"/>
        <w:ind w:firstLine="360"/>
        <w:jc w:val="left"/>
      </w:pPr>
    </w:p>
    <w:p w:rsidR="00701EE4" w:rsidRPr="000435E7" w:rsidRDefault="007D253A" w:rsidP="000435E7">
      <w:pPr>
        <w:pStyle w:val="ab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Мы, нижеподписавшиеся, представитель </w:t>
      </w:r>
      <w:r w:rsidR="003E1F43">
        <w:rPr>
          <w:rFonts w:ascii="Times New Roman" w:hAnsi="Times New Roman" w:cs="Times New Roman"/>
        </w:rPr>
        <w:t>____________________</w:t>
      </w:r>
      <w:r w:rsidRPr="000435E7">
        <w:rPr>
          <w:rFonts w:ascii="Times New Roman" w:hAnsi="Times New Roman" w:cs="Times New Roman"/>
        </w:rPr>
        <w:t xml:space="preserve"> (ГРО) - генеральный директор </w:t>
      </w:r>
      <w:r w:rsidR="003E1F43">
        <w:rPr>
          <w:rFonts w:ascii="Times New Roman" w:hAnsi="Times New Roman" w:cs="Times New Roman"/>
        </w:rPr>
        <w:t>________________________</w:t>
      </w:r>
      <w:r w:rsidRPr="000435E7">
        <w:rPr>
          <w:rFonts w:ascii="Times New Roman" w:hAnsi="Times New Roman" w:cs="Times New Roman"/>
        </w:rPr>
        <w:t xml:space="preserve">, действующий на основании Устава, с одной стороны, и представитель </w:t>
      </w:r>
      <w:r w:rsidR="003E1F43">
        <w:rPr>
          <w:rFonts w:ascii="Times New Roman" w:hAnsi="Times New Roman" w:cs="Times New Roman"/>
        </w:rPr>
        <w:t>____________________</w:t>
      </w:r>
      <w:r w:rsidRPr="000435E7">
        <w:rPr>
          <w:rFonts w:ascii="Times New Roman" w:hAnsi="Times New Roman" w:cs="Times New Roman"/>
        </w:rPr>
        <w:t xml:space="preserve"> (</w:t>
      </w:r>
      <w:r w:rsidR="00B940CD">
        <w:rPr>
          <w:rFonts w:ascii="Times New Roman" w:hAnsi="Times New Roman" w:cs="Times New Roman"/>
        </w:rPr>
        <w:t>Покупатель</w:t>
      </w:r>
      <w:r w:rsidRPr="000435E7">
        <w:rPr>
          <w:rFonts w:ascii="Times New Roman" w:hAnsi="Times New Roman" w:cs="Times New Roman"/>
        </w:rPr>
        <w:t xml:space="preserve">) - генеральный директор </w:t>
      </w:r>
      <w:r w:rsidR="003E1F43">
        <w:rPr>
          <w:rFonts w:ascii="Times New Roman" w:hAnsi="Times New Roman" w:cs="Times New Roman"/>
        </w:rPr>
        <w:t>____________________________, действующий на основании _______</w:t>
      </w:r>
      <w:r w:rsidRPr="000435E7">
        <w:rPr>
          <w:rFonts w:ascii="Times New Roman" w:hAnsi="Times New Roman" w:cs="Times New Roman"/>
        </w:rPr>
        <w:t>, с другой стороны, составили настоящий акт о том, что за (</w:t>
      </w:r>
      <w:r w:rsidRPr="00036143">
        <w:rPr>
          <w:rFonts w:ascii="Times New Roman" w:hAnsi="Times New Roman" w:cs="Times New Roman"/>
        </w:rPr>
        <w:t>месяц</w:t>
      </w:r>
      <w:r w:rsidR="000435E7" w:rsidRPr="00036143">
        <w:rPr>
          <w:rFonts w:ascii="Times New Roman" w:hAnsi="Times New Roman" w:cs="Times New Roman"/>
        </w:rPr>
        <w:t xml:space="preserve"> </w:t>
      </w:r>
      <w:r w:rsidR="003E1F43">
        <w:rPr>
          <w:rFonts w:ascii="Times New Roman" w:hAnsi="Times New Roman" w:cs="Times New Roman"/>
        </w:rPr>
        <w:t>транспортировки) 20__</w:t>
      </w:r>
      <w:r w:rsidR="00036143">
        <w:rPr>
          <w:rFonts w:ascii="Times New Roman" w:hAnsi="Times New Roman" w:cs="Times New Roman"/>
        </w:rPr>
        <w:t xml:space="preserve"> </w:t>
      </w:r>
      <w:r w:rsidRPr="00036143">
        <w:rPr>
          <w:rFonts w:ascii="Times New Roman" w:hAnsi="Times New Roman" w:cs="Times New Roman"/>
        </w:rPr>
        <w:t>г</w:t>
      </w:r>
      <w:r w:rsidR="00036143">
        <w:rPr>
          <w:rFonts w:ascii="Times New Roman" w:hAnsi="Times New Roman" w:cs="Times New Roman"/>
        </w:rPr>
        <w:t>.</w:t>
      </w:r>
      <w:r w:rsidR="003E1F43">
        <w:rPr>
          <w:rFonts w:ascii="Times New Roman" w:hAnsi="Times New Roman" w:cs="Times New Roman"/>
        </w:rPr>
        <w:t xml:space="preserve"> с __</w:t>
      </w:r>
      <w:r w:rsidRPr="00036143">
        <w:rPr>
          <w:rFonts w:ascii="Times New Roman" w:hAnsi="Times New Roman" w:cs="Times New Roman"/>
        </w:rPr>
        <w:t xml:space="preserve"> по</w:t>
      </w:r>
      <w:r w:rsidRPr="00036143">
        <w:rPr>
          <w:rFonts w:ascii="Times New Roman" w:hAnsi="Times New Roman" w:cs="Times New Roman"/>
        </w:rPr>
        <w:tab/>
      </w:r>
      <w:r w:rsidR="00036143">
        <w:rPr>
          <w:rFonts w:ascii="Times New Roman" w:hAnsi="Times New Roman" w:cs="Times New Roman"/>
        </w:rPr>
        <w:t xml:space="preserve">__ </w:t>
      </w:r>
      <w:r w:rsidRPr="00036143">
        <w:rPr>
          <w:rFonts w:ascii="Times New Roman" w:hAnsi="Times New Roman" w:cs="Times New Roman"/>
        </w:rPr>
        <w:t xml:space="preserve">число включительно ГРО на условиях договора </w:t>
      </w:r>
      <w:r w:rsidR="00036143" w:rsidRPr="00036143">
        <w:rPr>
          <w:rFonts w:ascii="Times New Roman" w:hAnsi="Times New Roman" w:cs="Times New Roman"/>
        </w:rPr>
        <w:t xml:space="preserve">№ </w:t>
      </w:r>
      <w:r w:rsidR="003E1F43">
        <w:rPr>
          <w:rFonts w:ascii="Times New Roman" w:hAnsi="Times New Roman" w:cs="Times New Roman"/>
        </w:rPr>
        <w:t>______/20___</w:t>
      </w:r>
      <w:r w:rsidRPr="00036143">
        <w:rPr>
          <w:rFonts w:ascii="Times New Roman" w:hAnsi="Times New Roman" w:cs="Times New Roman"/>
        </w:rPr>
        <w:t xml:space="preserve"> от</w:t>
      </w:r>
      <w:r w:rsidR="00036143" w:rsidRPr="00036143">
        <w:rPr>
          <w:rFonts w:ascii="Times New Roman" w:hAnsi="Times New Roman" w:cs="Times New Roman"/>
        </w:rPr>
        <w:t xml:space="preserve"> «</w:t>
      </w:r>
      <w:r w:rsidR="003E1F43">
        <w:rPr>
          <w:rFonts w:ascii="Times New Roman" w:hAnsi="Times New Roman" w:cs="Times New Roman"/>
          <w:u w:val="single"/>
        </w:rPr>
        <w:t>__</w:t>
      </w:r>
      <w:r w:rsidR="003E1F43">
        <w:rPr>
          <w:rFonts w:ascii="Times New Roman" w:hAnsi="Times New Roman" w:cs="Times New Roman"/>
        </w:rPr>
        <w:t>» _________</w:t>
      </w:r>
      <w:r w:rsidR="00036143">
        <w:rPr>
          <w:rFonts w:ascii="Times New Roman" w:hAnsi="Times New Roman" w:cs="Times New Roman"/>
        </w:rPr>
        <w:t xml:space="preserve"> </w:t>
      </w:r>
      <w:r w:rsidR="00036143" w:rsidRPr="00036143">
        <w:rPr>
          <w:rFonts w:ascii="Times New Roman" w:hAnsi="Times New Roman" w:cs="Times New Roman"/>
          <w:u w:val="single"/>
        </w:rPr>
        <w:t>20</w:t>
      </w:r>
      <w:r w:rsidR="003E1F43">
        <w:rPr>
          <w:rFonts w:ascii="Times New Roman" w:hAnsi="Times New Roman" w:cs="Times New Roman"/>
          <w:u w:val="single"/>
        </w:rPr>
        <w:t>___</w:t>
      </w:r>
      <w:r w:rsidR="00036143">
        <w:rPr>
          <w:rFonts w:ascii="Times New Roman" w:hAnsi="Times New Roman" w:cs="Times New Roman"/>
        </w:rPr>
        <w:t xml:space="preserve"> </w:t>
      </w:r>
      <w:r w:rsidR="000435E7">
        <w:rPr>
          <w:rFonts w:ascii="Times New Roman" w:hAnsi="Times New Roman" w:cs="Times New Roman"/>
        </w:rPr>
        <w:t>г.</w:t>
      </w:r>
      <w:r w:rsidRPr="000435E7">
        <w:rPr>
          <w:rFonts w:ascii="Times New Roman" w:hAnsi="Times New Roman" w:cs="Times New Roman"/>
        </w:rPr>
        <w:t xml:space="preserve">транспортировано, а </w:t>
      </w:r>
      <w:r w:rsidR="00B940CD">
        <w:rPr>
          <w:rFonts w:ascii="Times New Roman" w:hAnsi="Times New Roman" w:cs="Times New Roman"/>
        </w:rPr>
        <w:t>Покупатель</w:t>
      </w:r>
      <w:r w:rsidRPr="000435E7">
        <w:rPr>
          <w:rFonts w:ascii="Times New Roman" w:hAnsi="Times New Roman" w:cs="Times New Roman"/>
        </w:rPr>
        <w:t xml:space="preserve"> принял</w:t>
      </w:r>
      <w:r w:rsidR="000435E7">
        <w:rPr>
          <w:rFonts w:ascii="Times New Roman" w:hAnsi="Times New Roman" w:cs="Times New Roman"/>
        </w:rPr>
        <w:t>_____</w:t>
      </w:r>
      <w:r w:rsidRPr="000435E7">
        <w:rPr>
          <w:rFonts w:ascii="Times New Roman" w:hAnsi="Times New Roman" w:cs="Times New Roman"/>
        </w:rPr>
        <w:t>тыс. куб.м, природного газа.</w:t>
      </w:r>
    </w:p>
    <w:p w:rsidR="000435E7" w:rsidRDefault="000435E7">
      <w:pPr>
        <w:pStyle w:val="51"/>
        <w:shd w:val="clear" w:color="auto" w:fill="auto"/>
        <w:spacing w:line="210" w:lineRule="exact"/>
        <w:jc w:val="left"/>
        <w:rPr>
          <w:rStyle w:val="5"/>
          <w:b/>
          <w:bCs/>
        </w:rPr>
      </w:pPr>
    </w:p>
    <w:p w:rsidR="000435E7" w:rsidRDefault="000435E7">
      <w:pPr>
        <w:pStyle w:val="51"/>
        <w:shd w:val="clear" w:color="auto" w:fill="auto"/>
        <w:spacing w:line="210" w:lineRule="exact"/>
        <w:jc w:val="left"/>
        <w:rPr>
          <w:rStyle w:val="5"/>
          <w:b/>
          <w:bCs/>
        </w:rPr>
      </w:pPr>
    </w:p>
    <w:p w:rsidR="000435E7" w:rsidRDefault="000435E7">
      <w:pPr>
        <w:pStyle w:val="51"/>
        <w:shd w:val="clear" w:color="auto" w:fill="auto"/>
        <w:spacing w:line="210" w:lineRule="exact"/>
        <w:jc w:val="left"/>
        <w:rPr>
          <w:rStyle w:val="5"/>
          <w:b/>
          <w:bCs/>
        </w:rPr>
      </w:pPr>
    </w:p>
    <w:p w:rsidR="000435E7" w:rsidRDefault="000435E7" w:rsidP="000435E7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</w:p>
    <w:p w:rsidR="000435E7" w:rsidRDefault="000435E7" w:rsidP="000435E7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  <w:r>
        <w:rPr>
          <w:rStyle w:val="23"/>
        </w:rPr>
        <w:t xml:space="preserve">Газораспределительная организация                                             </w:t>
      </w:r>
      <w:r w:rsidR="00B940CD">
        <w:rPr>
          <w:rStyle w:val="23"/>
        </w:rPr>
        <w:t>Покупатель</w:t>
      </w:r>
    </w:p>
    <w:p w:rsidR="000435E7" w:rsidRDefault="000435E7" w:rsidP="000435E7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</w:p>
    <w:p w:rsidR="000435E7" w:rsidRDefault="000435E7" w:rsidP="000435E7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  <w:r>
        <w:rPr>
          <w:rStyle w:val="23"/>
        </w:rPr>
        <w:t xml:space="preserve">                                                                     </w:t>
      </w:r>
    </w:p>
    <w:p w:rsidR="000435E7" w:rsidRDefault="000435E7" w:rsidP="000435E7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</w:p>
    <w:p w:rsidR="000435E7" w:rsidRDefault="000435E7" w:rsidP="000435E7">
      <w:pPr>
        <w:rPr>
          <w:sz w:val="2"/>
          <w:szCs w:val="2"/>
        </w:rPr>
      </w:pPr>
    </w:p>
    <w:p w:rsidR="000435E7" w:rsidRDefault="000435E7" w:rsidP="000435E7">
      <w:pPr>
        <w:rPr>
          <w:noProof/>
          <w:lang w:bidi="ar-SA"/>
        </w:rPr>
      </w:pPr>
    </w:p>
    <w:p w:rsidR="000435E7" w:rsidRPr="00201E8A" w:rsidRDefault="000435E7" w:rsidP="000435E7">
      <w:pPr>
        <w:rPr>
          <w:rFonts w:ascii="Times New Roman" w:hAnsi="Times New Roman" w:cs="Times New Roman"/>
          <w:noProof/>
          <w:sz w:val="22"/>
          <w:szCs w:val="22"/>
          <w:lang w:bidi="ar-SA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</w:t>
      </w:r>
      <w:r w:rsidRPr="00201E8A">
        <w:rPr>
          <w:rFonts w:ascii="Times New Roman" w:hAnsi="Times New Roman" w:cs="Times New Roman"/>
          <w:noProof/>
          <w:sz w:val="22"/>
          <w:szCs w:val="22"/>
          <w:lang w:bidi="ar-SA"/>
        </w:rPr>
        <w:t>______________________</w:t>
      </w:r>
      <w:r w:rsidR="003E1F43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ab/>
        <w:t xml:space="preserve">          _____________________ </w:t>
      </w:r>
    </w:p>
    <w:p w:rsidR="000435E7" w:rsidRPr="001E56B1" w:rsidRDefault="000435E7" w:rsidP="000435E7">
      <w:pPr>
        <w:rPr>
          <w:noProof/>
          <w:vertAlign w:val="subscript"/>
          <w:lang w:bidi="ar-SA"/>
        </w:rPr>
      </w:pPr>
      <w:r>
        <w:rPr>
          <w:noProof/>
          <w:vertAlign w:val="subscript"/>
          <w:lang w:bidi="ar-SA"/>
        </w:rPr>
        <w:t xml:space="preserve">        </w:t>
      </w:r>
      <w:r w:rsidRPr="001E56B1">
        <w:rPr>
          <w:noProof/>
          <w:vertAlign w:val="subscript"/>
          <w:lang w:bidi="ar-SA"/>
        </w:rPr>
        <w:t>М.П.</w:t>
      </w:r>
      <w:r>
        <w:rPr>
          <w:noProof/>
          <w:vertAlign w:val="subscript"/>
          <w:lang w:bidi="ar-SA"/>
        </w:rPr>
        <w:t xml:space="preserve">                                                                                                                             </w:t>
      </w:r>
      <w:r w:rsidRPr="001E56B1">
        <w:rPr>
          <w:noProof/>
          <w:vertAlign w:val="subscript"/>
          <w:lang w:bidi="ar-SA"/>
        </w:rPr>
        <w:t>М.П.</w:t>
      </w:r>
    </w:p>
    <w:p w:rsidR="000435E7" w:rsidRDefault="000435E7">
      <w:pPr>
        <w:pStyle w:val="51"/>
        <w:shd w:val="clear" w:color="auto" w:fill="auto"/>
        <w:spacing w:line="210" w:lineRule="exact"/>
        <w:jc w:val="left"/>
        <w:rPr>
          <w:rStyle w:val="5"/>
          <w:b/>
          <w:bCs/>
        </w:rPr>
      </w:pPr>
    </w:p>
    <w:p w:rsidR="000435E7" w:rsidRDefault="000435E7">
      <w:pPr>
        <w:pStyle w:val="51"/>
        <w:shd w:val="clear" w:color="auto" w:fill="auto"/>
        <w:spacing w:line="210" w:lineRule="exact"/>
        <w:jc w:val="left"/>
        <w:rPr>
          <w:rStyle w:val="5"/>
          <w:b/>
          <w:bCs/>
        </w:rPr>
      </w:pPr>
    </w:p>
    <w:p w:rsidR="00701EE4" w:rsidRPr="000435E7" w:rsidRDefault="007D253A" w:rsidP="000435E7">
      <w:pPr>
        <w:pStyle w:val="51"/>
        <w:pBdr>
          <w:bottom w:val="single" w:sz="4" w:space="1" w:color="auto"/>
        </w:pBdr>
        <w:shd w:val="clear" w:color="auto" w:fill="auto"/>
        <w:spacing w:line="210" w:lineRule="exact"/>
        <w:jc w:val="center"/>
        <w:sectPr w:rsidR="00701EE4" w:rsidRPr="000435E7" w:rsidSect="00A51D88">
          <w:footerReference w:type="default" r:id="rId8"/>
          <w:pgSz w:w="11909" w:h="16840"/>
          <w:pgMar w:top="425" w:right="567" w:bottom="357" w:left="1134" w:header="0" w:footer="261" w:gutter="0"/>
          <w:cols w:space="720"/>
          <w:noEndnote/>
          <w:docGrid w:linePitch="360"/>
        </w:sectPr>
      </w:pPr>
      <w:r w:rsidRPr="000435E7">
        <w:rPr>
          <w:rStyle w:val="52"/>
          <w:b/>
          <w:bCs/>
          <w:u w:val="none"/>
        </w:rPr>
        <w:t>Конец формы</w:t>
      </w:r>
    </w:p>
    <w:p w:rsidR="00701EE4" w:rsidRDefault="00701EE4">
      <w:pPr>
        <w:rPr>
          <w:sz w:val="2"/>
          <w:szCs w:val="2"/>
        </w:rPr>
      </w:pPr>
    </w:p>
    <w:p w:rsidR="000435E7" w:rsidRDefault="000435E7">
      <w:pPr>
        <w:rPr>
          <w:rFonts w:ascii="Times New Roman" w:hAnsi="Times New Roman" w:cs="Times New Roman"/>
          <w:sz w:val="22"/>
          <w:szCs w:val="22"/>
        </w:rPr>
      </w:pPr>
    </w:p>
    <w:p w:rsidR="000435E7" w:rsidRPr="000435E7" w:rsidRDefault="000435E7" w:rsidP="000435E7">
      <w:pPr>
        <w:rPr>
          <w:rFonts w:ascii="Times New Roman" w:hAnsi="Times New Roman" w:cs="Times New Roman"/>
          <w:sz w:val="22"/>
          <w:szCs w:val="22"/>
        </w:rPr>
      </w:pPr>
    </w:p>
    <w:p w:rsidR="000435E7" w:rsidRPr="000435E7" w:rsidRDefault="000435E7" w:rsidP="000435E7">
      <w:pPr>
        <w:rPr>
          <w:rFonts w:ascii="Times New Roman" w:hAnsi="Times New Roman" w:cs="Times New Roman"/>
          <w:sz w:val="22"/>
          <w:szCs w:val="22"/>
        </w:rPr>
      </w:pPr>
    </w:p>
    <w:p w:rsidR="000435E7" w:rsidRPr="000435E7" w:rsidRDefault="000435E7" w:rsidP="000435E7">
      <w:pPr>
        <w:rPr>
          <w:rFonts w:ascii="Times New Roman" w:hAnsi="Times New Roman" w:cs="Times New Roman"/>
          <w:b/>
          <w:sz w:val="22"/>
          <w:szCs w:val="22"/>
        </w:rPr>
      </w:pPr>
    </w:p>
    <w:p w:rsidR="000435E7" w:rsidRPr="000435E7" w:rsidRDefault="000435E7" w:rsidP="000435E7">
      <w:pPr>
        <w:tabs>
          <w:tab w:val="left" w:pos="5730"/>
        </w:tabs>
        <w:rPr>
          <w:rFonts w:ascii="Times New Roman" w:hAnsi="Times New Roman" w:cs="Times New Roman"/>
          <w:b/>
          <w:sz w:val="22"/>
          <w:szCs w:val="22"/>
        </w:rPr>
      </w:pPr>
      <w:r w:rsidRPr="000435E7">
        <w:rPr>
          <w:rFonts w:ascii="Times New Roman" w:hAnsi="Times New Roman" w:cs="Times New Roman"/>
          <w:b/>
          <w:sz w:val="22"/>
          <w:szCs w:val="22"/>
        </w:rPr>
        <w:t xml:space="preserve">          От «ГРО»</w:t>
      </w:r>
      <w:r>
        <w:rPr>
          <w:rFonts w:ascii="Times New Roman" w:hAnsi="Times New Roman" w:cs="Times New Roman"/>
          <w:b/>
          <w:sz w:val="22"/>
          <w:szCs w:val="22"/>
        </w:rPr>
        <w:tab/>
        <w:t>От «</w:t>
      </w:r>
      <w:r w:rsidR="00B940CD">
        <w:rPr>
          <w:rFonts w:ascii="Times New Roman" w:hAnsi="Times New Roman" w:cs="Times New Roman"/>
          <w:b/>
          <w:sz w:val="22"/>
          <w:szCs w:val="22"/>
        </w:rPr>
        <w:t>Покупател</w:t>
      </w:r>
      <w:r>
        <w:rPr>
          <w:rFonts w:ascii="Times New Roman" w:hAnsi="Times New Roman" w:cs="Times New Roman"/>
          <w:b/>
          <w:sz w:val="22"/>
          <w:szCs w:val="22"/>
        </w:rPr>
        <w:t>я»</w:t>
      </w:r>
    </w:p>
    <w:p w:rsidR="000435E7" w:rsidRPr="000435E7" w:rsidRDefault="000435E7" w:rsidP="000435E7">
      <w:pPr>
        <w:rPr>
          <w:rFonts w:ascii="Times New Roman" w:hAnsi="Times New Roman" w:cs="Times New Roman"/>
          <w:sz w:val="22"/>
          <w:szCs w:val="22"/>
        </w:rPr>
      </w:pPr>
    </w:p>
    <w:p w:rsidR="000435E7" w:rsidRPr="000435E7" w:rsidRDefault="000435E7" w:rsidP="000435E7">
      <w:pPr>
        <w:rPr>
          <w:rFonts w:ascii="Times New Roman" w:hAnsi="Times New Roman" w:cs="Times New Roman"/>
          <w:sz w:val="22"/>
          <w:szCs w:val="22"/>
        </w:rPr>
      </w:pPr>
    </w:p>
    <w:p w:rsidR="000435E7" w:rsidRPr="00201E8A" w:rsidRDefault="003332F1" w:rsidP="000435E7">
      <w:pPr>
        <w:rPr>
          <w:rFonts w:ascii="Times New Roman" w:hAnsi="Times New Roman" w:cs="Times New Roman"/>
          <w:noProof/>
          <w:sz w:val="22"/>
          <w:szCs w:val="22"/>
          <w:lang w:bidi="ar-SA"/>
        </w:rPr>
      </w:pPr>
      <w:r w:rsidRPr="001E56B1">
        <w:rPr>
          <w:noProof/>
          <w:vertAlign w:val="subscript"/>
          <w:lang w:bidi="ar-SA"/>
        </w:rPr>
        <w:t>М.П.</w:t>
      </w:r>
      <w:r>
        <w:rPr>
          <w:noProof/>
          <w:vertAlign w:val="subscript"/>
          <w:lang w:bidi="ar-SA"/>
        </w:rPr>
        <w:t xml:space="preserve">    </w:t>
      </w:r>
      <w:r w:rsidR="000435E7" w:rsidRPr="00201E8A">
        <w:rPr>
          <w:rFonts w:ascii="Times New Roman" w:hAnsi="Times New Roman" w:cs="Times New Roman"/>
          <w:noProof/>
          <w:sz w:val="22"/>
          <w:szCs w:val="22"/>
          <w:lang w:bidi="ar-SA"/>
        </w:rPr>
        <w:t>_________________</w:t>
      </w:r>
      <w:r w:rsidR="003E1F43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</w:t>
      </w:r>
      <w:r w:rsidR="0090006D">
        <w:rPr>
          <w:rFonts w:ascii="Times New Roman" w:hAnsi="Times New Roman" w:cs="Times New Roman"/>
          <w:noProof/>
          <w:sz w:val="22"/>
          <w:szCs w:val="22"/>
          <w:lang w:bidi="ar-SA"/>
        </w:rPr>
        <w:t>К.Н. Бондарев</w:t>
      </w:r>
      <w:r w:rsidR="003E1F43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                                         </w:t>
      </w:r>
      <w:r w:rsidR="000435E7">
        <w:rPr>
          <w:rFonts w:ascii="Times New Roman" w:hAnsi="Times New Roman" w:cs="Times New Roman"/>
          <w:noProof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     </w:t>
      </w:r>
      <w:r w:rsidR="000435E7" w:rsidRPr="001E56B1">
        <w:rPr>
          <w:noProof/>
          <w:vertAlign w:val="subscript"/>
          <w:lang w:bidi="ar-SA"/>
        </w:rPr>
        <w:t>М.П.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</w:t>
      </w:r>
      <w:r w:rsidR="000435E7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_________________ </w:t>
      </w:r>
    </w:p>
    <w:p w:rsidR="0018437D" w:rsidRDefault="000435E7" w:rsidP="000435E7">
      <w:pPr>
        <w:rPr>
          <w:noProof/>
          <w:vertAlign w:val="subscript"/>
          <w:lang w:bidi="ar-SA"/>
        </w:rPr>
      </w:pPr>
      <w:r>
        <w:rPr>
          <w:noProof/>
          <w:vertAlign w:val="subscript"/>
          <w:lang w:bidi="ar-SA"/>
        </w:rPr>
        <w:t xml:space="preserve">                                                                                                                 </w:t>
      </w:r>
    </w:p>
    <w:p w:rsidR="00405CFD" w:rsidRDefault="000435E7" w:rsidP="000435E7">
      <w:pPr>
        <w:rPr>
          <w:noProof/>
          <w:vertAlign w:val="subscript"/>
          <w:lang w:bidi="ar-SA"/>
        </w:rPr>
      </w:pPr>
      <w:bookmarkStart w:id="5" w:name="_GoBack"/>
      <w:bookmarkEnd w:id="5"/>
      <w:r>
        <w:rPr>
          <w:noProof/>
          <w:vertAlign w:val="subscript"/>
          <w:lang w:bidi="ar-SA"/>
        </w:rPr>
        <w:t xml:space="preserve">    </w:t>
      </w:r>
    </w:p>
    <w:p w:rsidR="00405CFD" w:rsidRDefault="00405CFD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  <w:vertAlign w:val="subscript"/>
          <w:lang w:bidi="ar-SA"/>
        </w:rPr>
        <w:br w:type="page"/>
      </w:r>
    </w:p>
    <w:p w:rsidR="00701EE4" w:rsidRPr="000435E7" w:rsidRDefault="00701EE4" w:rsidP="000435E7">
      <w:pPr>
        <w:rPr>
          <w:rFonts w:ascii="Times New Roman" w:hAnsi="Times New Roman" w:cs="Times New Roman"/>
          <w:sz w:val="22"/>
          <w:szCs w:val="22"/>
        </w:rPr>
        <w:sectPr w:rsidR="00701EE4" w:rsidRPr="000435E7">
          <w:type w:val="continuous"/>
          <w:pgSz w:w="11909" w:h="16840"/>
          <w:pgMar w:top="1147" w:right="470" w:bottom="360" w:left="1224" w:header="0" w:footer="3" w:gutter="0"/>
          <w:cols w:space="720"/>
          <w:noEndnote/>
          <w:docGrid w:linePitch="360"/>
        </w:sectPr>
      </w:pPr>
    </w:p>
    <w:p w:rsidR="00701EE4" w:rsidRPr="00620AFF" w:rsidRDefault="007D253A" w:rsidP="003332F1">
      <w:pPr>
        <w:pStyle w:val="20"/>
        <w:shd w:val="clear" w:color="auto" w:fill="auto"/>
        <w:spacing w:line="254" w:lineRule="exact"/>
        <w:jc w:val="right"/>
        <w:rPr>
          <w:sz w:val="20"/>
          <w:szCs w:val="20"/>
        </w:rPr>
      </w:pPr>
      <w:r w:rsidRPr="00620AFF">
        <w:rPr>
          <w:sz w:val="20"/>
          <w:szCs w:val="20"/>
        </w:rPr>
        <w:lastRenderedPageBreak/>
        <w:t>Приложение 2</w:t>
      </w:r>
    </w:p>
    <w:p w:rsidR="00701EE4" w:rsidRPr="00620AFF" w:rsidRDefault="007D253A" w:rsidP="003332F1">
      <w:pPr>
        <w:pStyle w:val="20"/>
        <w:shd w:val="clear" w:color="auto" w:fill="auto"/>
        <w:spacing w:line="254" w:lineRule="exact"/>
        <w:jc w:val="right"/>
        <w:rPr>
          <w:sz w:val="20"/>
          <w:szCs w:val="20"/>
        </w:rPr>
      </w:pPr>
      <w:r w:rsidRPr="00620AFF">
        <w:rPr>
          <w:sz w:val="20"/>
          <w:szCs w:val="20"/>
        </w:rPr>
        <w:t>к договору оказания услуг по транспортировке природного газа в транзитном потоке от</w:t>
      </w:r>
    </w:p>
    <w:p w:rsidR="003332F1" w:rsidRPr="00620AFF" w:rsidRDefault="003332F1" w:rsidP="003332F1">
      <w:pPr>
        <w:pStyle w:val="20"/>
        <w:shd w:val="clear" w:color="auto" w:fill="auto"/>
        <w:tabs>
          <w:tab w:val="left" w:pos="8446"/>
        </w:tabs>
        <w:spacing w:line="254" w:lineRule="exact"/>
        <w:jc w:val="right"/>
        <w:rPr>
          <w:sz w:val="20"/>
          <w:szCs w:val="20"/>
        </w:rPr>
      </w:pPr>
      <w:r w:rsidRPr="00620AFF">
        <w:rPr>
          <w:rStyle w:val="26"/>
          <w:sz w:val="20"/>
          <w:szCs w:val="20"/>
        </w:rPr>
        <w:t>«</w:t>
      </w:r>
      <w:r w:rsidR="003E1F43">
        <w:rPr>
          <w:rStyle w:val="26"/>
          <w:sz w:val="20"/>
          <w:szCs w:val="20"/>
          <w:u w:val="single"/>
        </w:rPr>
        <w:t>___</w:t>
      </w:r>
      <w:r w:rsidRPr="00620AFF">
        <w:rPr>
          <w:rStyle w:val="26"/>
          <w:sz w:val="20"/>
          <w:szCs w:val="20"/>
        </w:rPr>
        <w:t xml:space="preserve">»  </w:t>
      </w:r>
      <w:r w:rsidR="003E1F43">
        <w:rPr>
          <w:rStyle w:val="26"/>
          <w:sz w:val="20"/>
          <w:szCs w:val="20"/>
          <w:u w:val="single"/>
        </w:rPr>
        <w:t>________</w:t>
      </w:r>
      <w:r w:rsidRPr="00620AFF">
        <w:rPr>
          <w:rStyle w:val="211pt"/>
          <w:sz w:val="20"/>
          <w:szCs w:val="20"/>
        </w:rPr>
        <w:t>20</w:t>
      </w:r>
      <w:r w:rsidR="003E1F43">
        <w:rPr>
          <w:rStyle w:val="211pt"/>
          <w:sz w:val="20"/>
          <w:szCs w:val="20"/>
        </w:rPr>
        <w:t>__</w:t>
      </w:r>
      <w:r w:rsidRPr="00620AFF">
        <w:rPr>
          <w:sz w:val="20"/>
          <w:szCs w:val="20"/>
        </w:rPr>
        <w:t xml:space="preserve"> № </w:t>
      </w:r>
      <w:r w:rsidR="003E1F43">
        <w:rPr>
          <w:rStyle w:val="211pt"/>
          <w:sz w:val="20"/>
          <w:szCs w:val="20"/>
        </w:rPr>
        <w:t>____</w:t>
      </w:r>
      <w:r w:rsidRPr="00620AFF">
        <w:rPr>
          <w:rStyle w:val="211pt"/>
          <w:sz w:val="20"/>
          <w:szCs w:val="20"/>
        </w:rPr>
        <w:t>/20</w:t>
      </w:r>
      <w:r w:rsidR="003E1F43">
        <w:rPr>
          <w:rStyle w:val="211pt"/>
          <w:sz w:val="20"/>
          <w:szCs w:val="20"/>
        </w:rPr>
        <w:t>___</w:t>
      </w:r>
    </w:p>
    <w:p w:rsidR="00701EE4" w:rsidRPr="00620AFF" w:rsidRDefault="007D253A">
      <w:pPr>
        <w:pStyle w:val="51"/>
        <w:shd w:val="clear" w:color="auto" w:fill="auto"/>
        <w:tabs>
          <w:tab w:val="left" w:leader="underscore" w:pos="4622"/>
          <w:tab w:val="left" w:leader="underscore" w:pos="14644"/>
        </w:tabs>
        <w:spacing w:line="250" w:lineRule="exact"/>
        <w:jc w:val="left"/>
        <w:rPr>
          <w:sz w:val="20"/>
          <w:szCs w:val="20"/>
        </w:rPr>
      </w:pPr>
      <w:r w:rsidRPr="00620AFF">
        <w:rPr>
          <w:sz w:val="20"/>
          <w:szCs w:val="20"/>
        </w:rPr>
        <w:tab/>
      </w:r>
      <w:r w:rsidRPr="00620AFF">
        <w:rPr>
          <w:rStyle w:val="52"/>
          <w:b/>
          <w:bCs/>
          <w:sz w:val="20"/>
          <w:szCs w:val="20"/>
        </w:rPr>
        <w:t>Форма акта сдачи приемки выполненных работ/оказания услуг</w:t>
      </w:r>
      <w:r w:rsidRPr="00620AFF">
        <w:rPr>
          <w:sz w:val="20"/>
          <w:szCs w:val="20"/>
        </w:rPr>
        <w:tab/>
      </w:r>
    </w:p>
    <w:p w:rsidR="00701EE4" w:rsidRPr="003332F1" w:rsidRDefault="003332F1">
      <w:pPr>
        <w:pStyle w:val="51"/>
        <w:shd w:val="clear" w:color="auto" w:fill="auto"/>
        <w:tabs>
          <w:tab w:val="left" w:leader="underscore" w:pos="6530"/>
          <w:tab w:val="left" w:leader="underscore" w:pos="12449"/>
        </w:tabs>
        <w:spacing w:line="250" w:lineRule="exact"/>
        <w:jc w:val="left"/>
        <w:rPr>
          <w:u w:val="single"/>
        </w:rPr>
      </w:pPr>
      <w:r>
        <w:t xml:space="preserve">                                                                                                      _____________</w:t>
      </w:r>
      <w:r w:rsidR="007D253A" w:rsidRPr="003332F1">
        <w:rPr>
          <w:rStyle w:val="52"/>
          <w:b/>
          <w:bCs/>
        </w:rPr>
        <w:t>Начало формы</w:t>
      </w:r>
      <w:r>
        <w:rPr>
          <w:rStyle w:val="52"/>
          <w:b/>
          <w:bCs/>
        </w:rPr>
        <w:t>_____________</w:t>
      </w:r>
    </w:p>
    <w:p w:rsidR="00701EE4" w:rsidRPr="00620AFF" w:rsidRDefault="003E1F43">
      <w:pPr>
        <w:pStyle w:val="70"/>
        <w:shd w:val="clear" w:color="auto" w:fill="auto"/>
        <w:jc w:val="left"/>
      </w:pPr>
      <w:r>
        <w:rPr>
          <w:u w:val="single"/>
        </w:rPr>
        <w:t>_________</w:t>
      </w:r>
    </w:p>
    <w:p w:rsidR="00701EE4" w:rsidRPr="00620AFF" w:rsidRDefault="007D253A" w:rsidP="003332F1">
      <w:pPr>
        <w:pStyle w:val="70"/>
        <w:shd w:val="clear" w:color="auto" w:fill="auto"/>
        <w:spacing w:line="200" w:lineRule="exact"/>
      </w:pPr>
      <w:r w:rsidRPr="00620AFF">
        <w:rPr>
          <w:rStyle w:val="71"/>
          <w:b/>
          <w:bCs/>
        </w:rPr>
        <w:t>ИНН/</w:t>
      </w:r>
      <w:proofErr w:type="gramStart"/>
      <w:r w:rsidRPr="00620AFF">
        <w:rPr>
          <w:rStyle w:val="71"/>
          <w:b/>
          <w:bCs/>
        </w:rPr>
        <w:t xml:space="preserve">КПП: </w:t>
      </w:r>
      <w:r w:rsidR="003E1F43">
        <w:rPr>
          <w:rStyle w:val="71"/>
          <w:b/>
          <w:bCs/>
        </w:rPr>
        <w:t xml:space="preserve">  </w:t>
      </w:r>
      <w:proofErr w:type="gramEnd"/>
      <w:r w:rsidR="003E1F43">
        <w:rPr>
          <w:rStyle w:val="71"/>
          <w:b/>
          <w:bCs/>
        </w:rPr>
        <w:t xml:space="preserve">                                   </w:t>
      </w:r>
      <w:r w:rsidRPr="00620AFF">
        <w:rPr>
          <w:rStyle w:val="71"/>
          <w:b/>
          <w:bCs/>
        </w:rPr>
        <w:t>, Адрес:</w:t>
      </w:r>
      <w:r w:rsidR="003E1F43">
        <w:rPr>
          <w:rStyle w:val="71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620AFF">
        <w:rPr>
          <w:rStyle w:val="71"/>
          <w:b/>
          <w:bCs/>
        </w:rPr>
        <w:t xml:space="preserve"> тел. </w:t>
      </w:r>
      <w:r w:rsidR="003E1F43">
        <w:rPr>
          <w:rStyle w:val="71"/>
          <w:b/>
          <w:bCs/>
        </w:rPr>
        <w:t>________________</w:t>
      </w:r>
    </w:p>
    <w:p w:rsidR="00701EE4" w:rsidRPr="00620AFF" w:rsidRDefault="007D253A" w:rsidP="003332F1">
      <w:pPr>
        <w:pStyle w:val="80"/>
        <w:shd w:val="clear" w:color="auto" w:fill="auto"/>
        <w:spacing w:line="150" w:lineRule="exact"/>
        <w:rPr>
          <w:sz w:val="20"/>
          <w:szCs w:val="20"/>
        </w:rPr>
      </w:pPr>
      <w:r w:rsidRPr="00620AFF">
        <w:rPr>
          <w:sz w:val="20"/>
          <w:szCs w:val="20"/>
        </w:rPr>
        <w:t>Место составления акта</w:t>
      </w:r>
    </w:p>
    <w:p w:rsidR="00701EE4" w:rsidRPr="00620AFF" w:rsidRDefault="003E1F43" w:rsidP="003332F1">
      <w:pPr>
        <w:pStyle w:val="10"/>
        <w:keepNext/>
        <w:keepLines/>
        <w:shd w:val="clear" w:color="auto" w:fill="auto"/>
        <w:tabs>
          <w:tab w:val="left" w:leader="underscore" w:pos="6224"/>
          <w:tab w:val="left" w:leader="underscore" w:pos="7789"/>
          <w:tab w:val="left" w:leader="underscore" w:pos="9411"/>
        </w:tabs>
        <w:spacing w:line="2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 № __- </w:t>
      </w:r>
      <w:proofErr w:type="spellStart"/>
      <w:r>
        <w:rPr>
          <w:sz w:val="20"/>
          <w:szCs w:val="20"/>
        </w:rPr>
        <w:t>юл</w:t>
      </w:r>
      <w:proofErr w:type="spellEnd"/>
      <w:r>
        <w:rPr>
          <w:sz w:val="20"/>
          <w:szCs w:val="20"/>
        </w:rPr>
        <w:t xml:space="preserve"> «___»______20___</w:t>
      </w:r>
      <w:r w:rsidR="003332F1" w:rsidRPr="00620AFF">
        <w:rPr>
          <w:sz w:val="20"/>
          <w:szCs w:val="20"/>
        </w:rPr>
        <w:t xml:space="preserve"> года___</w:t>
      </w:r>
    </w:p>
    <w:p w:rsidR="00701EE4" w:rsidRDefault="007D253A" w:rsidP="003332F1">
      <w:pPr>
        <w:pStyle w:val="70"/>
        <w:shd w:val="clear" w:color="auto" w:fill="auto"/>
        <w:spacing w:line="200" w:lineRule="exact"/>
        <w:jc w:val="center"/>
      </w:pPr>
      <w:r w:rsidRPr="00620AFF">
        <w:t>сдачи - приемки выполненных работ/оказания услу</w:t>
      </w:r>
      <w:r>
        <w:t>г</w:t>
      </w:r>
    </w:p>
    <w:p w:rsidR="00701EE4" w:rsidRDefault="007D253A">
      <w:pPr>
        <w:pStyle w:val="2c"/>
        <w:shd w:val="clear" w:color="auto" w:fill="auto"/>
      </w:pPr>
      <w:r>
        <w:t xml:space="preserve">Газораспределительная организация: </w:t>
      </w:r>
      <w:r w:rsidR="009D2361">
        <w:t>________________</w:t>
      </w:r>
    </w:p>
    <w:p w:rsidR="003332F1" w:rsidRDefault="007D253A">
      <w:pPr>
        <w:pStyle w:val="2c"/>
        <w:shd w:val="clear" w:color="auto" w:fill="auto"/>
      </w:pPr>
      <w:r>
        <w:t>В лице</w:t>
      </w:r>
      <w:r w:rsidR="009D2361">
        <w:t>____________________________________</w:t>
      </w:r>
      <w:r>
        <w:t xml:space="preserve">., </w:t>
      </w:r>
      <w:r w:rsidR="009D2361">
        <w:t>_______</w:t>
      </w:r>
    </w:p>
    <w:p w:rsidR="00701EE4" w:rsidRDefault="00B940CD">
      <w:pPr>
        <w:pStyle w:val="2c"/>
        <w:shd w:val="clear" w:color="auto" w:fill="auto"/>
      </w:pPr>
      <w:r>
        <w:t>Покупатель</w:t>
      </w:r>
      <w:r w:rsidR="007D253A">
        <w:t xml:space="preserve">: </w:t>
      </w:r>
      <w:r w:rsidR="009D2361">
        <w:t>___________________________</w:t>
      </w:r>
    </w:p>
    <w:p w:rsidR="003332F1" w:rsidRDefault="007D253A">
      <w:pPr>
        <w:pStyle w:val="2c"/>
        <w:shd w:val="clear" w:color="auto" w:fill="auto"/>
      </w:pPr>
      <w:r>
        <w:t xml:space="preserve">В лице </w:t>
      </w:r>
      <w:r w:rsidR="009D2361">
        <w:t>___________________________________</w:t>
      </w:r>
      <w:r>
        <w:t xml:space="preserve">., </w:t>
      </w:r>
      <w:r w:rsidR="009D2361">
        <w:t>_______</w:t>
      </w:r>
    </w:p>
    <w:p w:rsidR="00701EE4" w:rsidRDefault="007D253A">
      <w:pPr>
        <w:pStyle w:val="2c"/>
        <w:shd w:val="clear" w:color="auto" w:fill="auto"/>
        <w:rPr>
          <w:rStyle w:val="2d"/>
        </w:rPr>
      </w:pPr>
      <w:r w:rsidRPr="00036143">
        <w:rPr>
          <w:rStyle w:val="210pt"/>
          <w:b/>
          <w:bCs/>
        </w:rPr>
        <w:t xml:space="preserve">Договор </w:t>
      </w:r>
      <w:r w:rsidR="003332F1" w:rsidRPr="00036143">
        <w:rPr>
          <w:rStyle w:val="2d"/>
        </w:rPr>
        <w:t xml:space="preserve"> от «</w:t>
      </w:r>
      <w:r w:rsidR="009D2361">
        <w:rPr>
          <w:rStyle w:val="2d"/>
          <w:u w:val="single"/>
        </w:rPr>
        <w:t>___</w:t>
      </w:r>
      <w:r w:rsidR="003332F1" w:rsidRPr="00036143">
        <w:rPr>
          <w:rStyle w:val="2d"/>
        </w:rPr>
        <w:t>»</w:t>
      </w:r>
      <w:r w:rsidR="009D2361">
        <w:rPr>
          <w:rStyle w:val="2d"/>
          <w:u w:val="single"/>
        </w:rPr>
        <w:t>________</w:t>
      </w:r>
      <w:r w:rsidR="009D2361">
        <w:rPr>
          <w:rStyle w:val="2d"/>
        </w:rPr>
        <w:t>20___</w:t>
      </w:r>
      <w:r w:rsidR="00036143" w:rsidRPr="00036143">
        <w:rPr>
          <w:rStyle w:val="2d"/>
        </w:rPr>
        <w:t xml:space="preserve"> № </w:t>
      </w:r>
      <w:r w:rsidR="009D2361">
        <w:rPr>
          <w:rStyle w:val="2d"/>
        </w:rPr>
        <w:t>______/20___</w:t>
      </w:r>
    </w:p>
    <w:p w:rsidR="009D2361" w:rsidRDefault="009D2361">
      <w:pPr>
        <w:pStyle w:val="2c"/>
        <w:shd w:val="clear" w:color="auto" w:fill="auto"/>
        <w:rPr>
          <w:rStyle w:val="2d"/>
        </w:rPr>
      </w:pPr>
    </w:p>
    <w:tbl>
      <w:tblPr>
        <w:tblOverlap w:val="never"/>
        <w:tblW w:w="14833" w:type="dxa"/>
        <w:tblInd w:w="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2268"/>
        <w:gridCol w:w="1843"/>
        <w:gridCol w:w="2898"/>
        <w:gridCol w:w="2002"/>
      </w:tblGrid>
      <w:tr w:rsidR="00701EE4" w:rsidTr="004B4922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EE4" w:rsidRDefault="007D253A" w:rsidP="00620AF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№</w:t>
            </w:r>
          </w:p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Наименование работ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Количество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Цена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Сумма,</w:t>
            </w:r>
          </w:p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f"/>
              </w:rPr>
              <w:t>руб.</w:t>
            </w:r>
          </w:p>
        </w:tc>
      </w:tr>
      <w:tr w:rsidR="00701EE4" w:rsidTr="004B4922">
        <w:trPr>
          <w:trHeight w:val="3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EE4" w:rsidRDefault="007D253A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MicrosoftSansSerif10pt"/>
              </w:rPr>
              <w:t>1</w:t>
            </w:r>
            <w:r>
              <w:rPr>
                <w:rStyle w:val="2FranklinGothicHeavy5pt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 w:rsidP="009D2361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"/>
              </w:rPr>
              <w:t xml:space="preserve">Транспортировка газа с </w:t>
            </w:r>
            <w:r w:rsidR="003332F1">
              <w:rPr>
                <w:rStyle w:val="21"/>
              </w:rPr>
              <w:t xml:space="preserve">___ </w:t>
            </w:r>
            <w:r>
              <w:rPr>
                <w:rStyle w:val="21"/>
              </w:rPr>
              <w:t>по</w:t>
            </w:r>
            <w:r w:rsidR="009D2361">
              <w:rPr>
                <w:rStyle w:val="21"/>
              </w:rPr>
              <w:t>___  ____________ 20__</w:t>
            </w:r>
            <w:r>
              <w:rPr>
                <w:rStyle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D253A" w:rsidP="003332F1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 xml:space="preserve">тыс. куб. </w:t>
            </w:r>
            <w:r>
              <w:rPr>
                <w:rStyle w:val="2f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01EE4">
            <w:pPr>
              <w:rPr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E4" w:rsidRDefault="00701EE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E4" w:rsidRDefault="00701EE4">
            <w:pPr>
              <w:rPr>
                <w:sz w:val="10"/>
                <w:szCs w:val="10"/>
              </w:rPr>
            </w:pPr>
          </w:p>
        </w:tc>
      </w:tr>
      <w:tr w:rsidR="00701EE4" w:rsidTr="004B4922">
        <w:trPr>
          <w:trHeight w:val="249"/>
        </w:trPr>
        <w:tc>
          <w:tcPr>
            <w:tcW w:w="12831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B41" w:rsidRDefault="00676B41">
            <w:pPr>
              <w:pStyle w:val="20"/>
              <w:shd w:val="clear" w:color="auto" w:fill="auto"/>
              <w:spacing w:line="298" w:lineRule="exact"/>
              <w:jc w:val="left"/>
              <w:rPr>
                <w:rStyle w:val="2f"/>
              </w:rPr>
            </w:pPr>
            <w:r>
              <w:rPr>
                <w:rStyle w:val="2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253A">
              <w:rPr>
                <w:rStyle w:val="2f"/>
              </w:rPr>
              <w:t>Итого:</w:t>
            </w:r>
          </w:p>
          <w:p w:rsidR="00676B41" w:rsidRDefault="007D253A">
            <w:pPr>
              <w:pStyle w:val="20"/>
              <w:shd w:val="clear" w:color="auto" w:fill="auto"/>
              <w:spacing w:line="298" w:lineRule="exact"/>
              <w:jc w:val="left"/>
              <w:rPr>
                <w:rStyle w:val="2f"/>
              </w:rPr>
            </w:pPr>
            <w:r>
              <w:rPr>
                <w:rStyle w:val="2f"/>
              </w:rPr>
              <w:t xml:space="preserve"> </w:t>
            </w:r>
            <w:r w:rsidR="00676B41">
              <w:rPr>
                <w:rStyle w:val="2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2f"/>
              </w:rPr>
              <w:t xml:space="preserve">Итого НДС: </w:t>
            </w:r>
          </w:p>
          <w:p w:rsidR="00701EE4" w:rsidRDefault="00676B41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253A">
              <w:rPr>
                <w:rStyle w:val="2f"/>
              </w:rPr>
              <w:t>Всего: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E4" w:rsidRDefault="00701EE4">
            <w:pPr>
              <w:rPr>
                <w:sz w:val="10"/>
                <w:szCs w:val="10"/>
              </w:rPr>
            </w:pPr>
          </w:p>
        </w:tc>
      </w:tr>
      <w:tr w:rsidR="00701EE4" w:rsidTr="004B4922">
        <w:trPr>
          <w:trHeight w:val="298"/>
        </w:trPr>
        <w:tc>
          <w:tcPr>
            <w:tcW w:w="12831" w:type="dxa"/>
            <w:gridSpan w:val="5"/>
            <w:vMerge/>
            <w:shd w:val="clear" w:color="auto" w:fill="FFFFFF"/>
          </w:tcPr>
          <w:p w:rsidR="00701EE4" w:rsidRDefault="00701EE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EE4" w:rsidRDefault="007D253A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"/>
              </w:rPr>
              <w:t>не предусмотрено</w:t>
            </w:r>
          </w:p>
        </w:tc>
      </w:tr>
      <w:tr w:rsidR="00701EE4" w:rsidTr="004B4922">
        <w:trPr>
          <w:trHeight w:val="101"/>
        </w:trPr>
        <w:tc>
          <w:tcPr>
            <w:tcW w:w="12831" w:type="dxa"/>
            <w:gridSpan w:val="5"/>
            <w:vMerge/>
            <w:shd w:val="clear" w:color="auto" w:fill="FFFFFF"/>
          </w:tcPr>
          <w:p w:rsidR="00701EE4" w:rsidRDefault="00701EE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E4" w:rsidRDefault="00701EE4">
            <w:pPr>
              <w:rPr>
                <w:sz w:val="10"/>
                <w:szCs w:val="10"/>
              </w:rPr>
            </w:pPr>
          </w:p>
        </w:tc>
      </w:tr>
    </w:tbl>
    <w:p w:rsidR="00701EE4" w:rsidRDefault="007D253A">
      <w:pPr>
        <w:pStyle w:val="33"/>
        <w:shd w:val="clear" w:color="auto" w:fill="auto"/>
        <w:spacing w:line="220" w:lineRule="exact"/>
      </w:pPr>
      <w:r>
        <w:t>Всего оказано услуг на сумму:</w:t>
      </w:r>
      <w:r w:rsidR="003332F1">
        <w:t xml:space="preserve"> _________________</w:t>
      </w:r>
    </w:p>
    <w:p w:rsidR="00701EE4" w:rsidRDefault="007D253A">
      <w:pPr>
        <w:pStyle w:val="20"/>
        <w:shd w:val="clear" w:color="auto" w:fill="auto"/>
        <w:spacing w:line="210" w:lineRule="exact"/>
        <w:jc w:val="left"/>
      </w:pPr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18437D" w:rsidRDefault="0018437D" w:rsidP="0018437D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</w:p>
    <w:p w:rsidR="0018437D" w:rsidRDefault="0018437D" w:rsidP="0018437D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  <w:r>
        <w:rPr>
          <w:rStyle w:val="23"/>
        </w:rPr>
        <w:t>Газораспределительная организация                                             Покупатель</w:t>
      </w:r>
    </w:p>
    <w:p w:rsidR="0018437D" w:rsidRDefault="009D2361" w:rsidP="0018437D">
      <w:pPr>
        <w:pStyle w:val="20"/>
        <w:shd w:val="clear" w:color="auto" w:fill="auto"/>
        <w:spacing w:line="240" w:lineRule="exact"/>
        <w:ind w:firstLine="360"/>
        <w:jc w:val="left"/>
        <w:rPr>
          <w:rStyle w:val="23"/>
        </w:rPr>
      </w:pPr>
      <w:r>
        <w:rPr>
          <w:rStyle w:val="23"/>
        </w:rPr>
        <w:t xml:space="preserve">                                          </w:t>
      </w:r>
      <w:r w:rsidR="0018437D">
        <w:rPr>
          <w:rStyle w:val="23"/>
        </w:rPr>
        <w:t xml:space="preserve">                                                                      </w:t>
      </w:r>
    </w:p>
    <w:p w:rsidR="0018437D" w:rsidRDefault="0018437D" w:rsidP="0018437D">
      <w:pPr>
        <w:rPr>
          <w:sz w:val="2"/>
          <w:szCs w:val="2"/>
        </w:rPr>
      </w:pPr>
    </w:p>
    <w:p w:rsidR="0018437D" w:rsidRPr="00201E8A" w:rsidRDefault="0018437D" w:rsidP="0018437D">
      <w:pPr>
        <w:rPr>
          <w:rFonts w:ascii="Times New Roman" w:hAnsi="Times New Roman" w:cs="Times New Roman"/>
          <w:noProof/>
          <w:sz w:val="22"/>
          <w:szCs w:val="22"/>
          <w:lang w:bidi="ar-SA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</w:t>
      </w:r>
      <w:r w:rsidRPr="00201E8A">
        <w:rPr>
          <w:rFonts w:ascii="Times New Roman" w:hAnsi="Times New Roman" w:cs="Times New Roman"/>
          <w:noProof/>
          <w:sz w:val="22"/>
          <w:szCs w:val="22"/>
          <w:lang w:bidi="ar-SA"/>
        </w:rPr>
        <w:t>___</w:t>
      </w:r>
      <w:r w:rsidR="009D2361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___________________                         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           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ab/>
        <w:t xml:space="preserve">          _____________________ </w:t>
      </w:r>
    </w:p>
    <w:p w:rsidR="0018437D" w:rsidRPr="001E56B1" w:rsidRDefault="0018437D" w:rsidP="0018437D">
      <w:pPr>
        <w:rPr>
          <w:noProof/>
          <w:vertAlign w:val="subscript"/>
          <w:lang w:bidi="ar-SA"/>
        </w:rPr>
      </w:pPr>
      <w:r>
        <w:rPr>
          <w:noProof/>
          <w:vertAlign w:val="subscript"/>
          <w:lang w:bidi="ar-SA"/>
        </w:rPr>
        <w:t xml:space="preserve">        </w:t>
      </w:r>
      <w:r w:rsidRPr="001E56B1">
        <w:rPr>
          <w:noProof/>
          <w:vertAlign w:val="subscript"/>
          <w:lang w:bidi="ar-SA"/>
        </w:rPr>
        <w:t>М.П.</w:t>
      </w:r>
      <w:r>
        <w:rPr>
          <w:noProof/>
          <w:vertAlign w:val="subscript"/>
          <w:lang w:bidi="ar-SA"/>
        </w:rPr>
        <w:t xml:space="preserve">                                                                                                                             </w:t>
      </w:r>
      <w:r w:rsidRPr="001E56B1">
        <w:rPr>
          <w:noProof/>
          <w:vertAlign w:val="subscript"/>
          <w:lang w:bidi="ar-SA"/>
        </w:rPr>
        <w:t>М.П.</w:t>
      </w:r>
    </w:p>
    <w:p w:rsidR="00620AFF" w:rsidRDefault="0018437D" w:rsidP="00620AFF">
      <w:pPr>
        <w:tabs>
          <w:tab w:val="left" w:pos="5730"/>
        </w:tabs>
        <w:jc w:val="center"/>
        <w:rPr>
          <w:rStyle w:val="52"/>
          <w:rFonts w:eastAsia="Arial Unicode MS"/>
          <w:u w:val="none"/>
        </w:rPr>
      </w:pPr>
      <w:r w:rsidRPr="000435E7">
        <w:rPr>
          <w:rStyle w:val="52"/>
          <w:rFonts w:eastAsia="Arial Unicode MS"/>
          <w:u w:val="none"/>
        </w:rPr>
        <w:t>Конец формы</w:t>
      </w: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  <w:r>
        <w:rPr>
          <w:rStyle w:val="52"/>
          <w:rFonts w:eastAsia="Arial Unicode MS"/>
          <w:u w:val="none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</w:p>
    <w:p w:rsidR="00620AFF" w:rsidRDefault="00620AFF" w:rsidP="00620AFF">
      <w:pPr>
        <w:tabs>
          <w:tab w:val="left" w:pos="5730"/>
        </w:tabs>
        <w:rPr>
          <w:rStyle w:val="52"/>
          <w:rFonts w:eastAsia="Arial Unicode MS"/>
          <w:u w:val="none"/>
        </w:rPr>
      </w:pPr>
    </w:p>
    <w:p w:rsidR="00620AFF" w:rsidRPr="000435E7" w:rsidRDefault="00620AFF" w:rsidP="00620AFF">
      <w:pPr>
        <w:tabs>
          <w:tab w:val="left" w:pos="5730"/>
        </w:tabs>
        <w:rPr>
          <w:rFonts w:ascii="Times New Roman" w:hAnsi="Times New Roman" w:cs="Times New Roman"/>
          <w:b/>
          <w:sz w:val="22"/>
          <w:szCs w:val="22"/>
        </w:rPr>
      </w:pPr>
      <w:r w:rsidRPr="000435E7">
        <w:rPr>
          <w:rFonts w:ascii="Times New Roman" w:hAnsi="Times New Roman" w:cs="Times New Roman"/>
          <w:b/>
          <w:sz w:val="22"/>
          <w:szCs w:val="22"/>
        </w:rPr>
        <w:t xml:space="preserve">         От «ГРО»</w:t>
      </w:r>
      <w:r>
        <w:rPr>
          <w:rFonts w:ascii="Times New Roman" w:hAnsi="Times New Roman" w:cs="Times New Roman"/>
          <w:b/>
          <w:sz w:val="22"/>
          <w:szCs w:val="22"/>
        </w:rPr>
        <w:tab/>
        <w:t>От «Покупателя»</w:t>
      </w:r>
    </w:p>
    <w:p w:rsidR="00620AFF" w:rsidRPr="00201E8A" w:rsidRDefault="00620AFF" w:rsidP="00620AFF">
      <w:pPr>
        <w:rPr>
          <w:rFonts w:ascii="Times New Roman" w:hAnsi="Times New Roman" w:cs="Times New Roman"/>
          <w:noProof/>
          <w:sz w:val="22"/>
          <w:szCs w:val="22"/>
          <w:lang w:bidi="ar-SA"/>
        </w:rPr>
      </w:pPr>
      <w:r w:rsidRPr="001E56B1">
        <w:rPr>
          <w:noProof/>
          <w:vertAlign w:val="subscript"/>
          <w:lang w:bidi="ar-SA"/>
        </w:rPr>
        <w:t>М.П.</w:t>
      </w:r>
      <w:r>
        <w:rPr>
          <w:noProof/>
          <w:vertAlign w:val="subscript"/>
          <w:lang w:bidi="ar-SA"/>
        </w:rPr>
        <w:t xml:space="preserve">    </w:t>
      </w:r>
      <w:r w:rsidRPr="00201E8A">
        <w:rPr>
          <w:rFonts w:ascii="Times New Roman" w:hAnsi="Times New Roman" w:cs="Times New Roman"/>
          <w:noProof/>
          <w:sz w:val="22"/>
          <w:szCs w:val="22"/>
          <w:lang w:bidi="ar-SA"/>
        </w:rPr>
        <w:t>_________________</w:t>
      </w:r>
      <w:r w:rsidR="009D2361"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ab/>
        <w:t xml:space="preserve">            </w:t>
      </w:r>
      <w:r w:rsidRPr="001E56B1">
        <w:rPr>
          <w:noProof/>
          <w:vertAlign w:val="subscript"/>
          <w:lang w:bidi="ar-SA"/>
        </w:rPr>
        <w:t>М.П.</w:t>
      </w:r>
      <w:r>
        <w:rPr>
          <w:rFonts w:ascii="Times New Roman" w:hAnsi="Times New Roman" w:cs="Times New Roman"/>
          <w:noProof/>
          <w:sz w:val="22"/>
          <w:szCs w:val="22"/>
          <w:lang w:bidi="ar-SA"/>
        </w:rPr>
        <w:t xml:space="preserve">  _________________ </w:t>
      </w:r>
    </w:p>
    <w:p w:rsidR="0018437D" w:rsidRPr="001E56B1" w:rsidRDefault="0018437D" w:rsidP="0018437D">
      <w:pPr>
        <w:rPr>
          <w:noProof/>
          <w:vertAlign w:val="subscript"/>
          <w:lang w:bidi="ar-SA"/>
        </w:rPr>
      </w:pPr>
      <w:r>
        <w:rPr>
          <w:noProof/>
          <w:vertAlign w:val="subscript"/>
          <w:lang w:bidi="ar-SA"/>
        </w:rPr>
        <w:t xml:space="preserve">                                                                                                                                    </w:t>
      </w:r>
    </w:p>
    <w:sectPr w:rsidR="0018437D" w:rsidRPr="001E56B1" w:rsidSect="004B4922">
      <w:footerReference w:type="default" r:id="rId9"/>
      <w:pgSz w:w="16840" w:h="11909" w:orient="landscape"/>
      <w:pgMar w:top="1134" w:right="425" w:bottom="567" w:left="357" w:header="0" w:footer="2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0F" w:rsidRDefault="004D5D0F">
      <w:r>
        <w:separator/>
      </w:r>
    </w:p>
  </w:endnote>
  <w:endnote w:type="continuationSeparator" w:id="0">
    <w:p w:rsidR="004D5D0F" w:rsidRDefault="004D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D" w:rsidRPr="003F1E3B" w:rsidRDefault="0090006D" w:rsidP="003F1E3B">
    <w:pPr>
      <w:pStyle w:val="ae"/>
      <w:tabs>
        <w:tab w:val="clear" w:pos="4677"/>
        <w:tab w:val="clear" w:pos="9355"/>
        <w:tab w:val="left" w:pos="7830"/>
      </w:tabs>
      <w:rPr>
        <w:rFonts w:ascii="Times New Roman" w:hAnsi="Times New Roman" w:cs="Times New Roman"/>
      </w:rPr>
    </w:pPr>
    <w:r w:rsidRPr="003F1E3B">
      <w:rPr>
        <w:rFonts w:ascii="Times New Roman" w:hAnsi="Times New Roman" w:cs="Times New Roman"/>
      </w:rPr>
      <w:t xml:space="preserve">ГРО______________                                      </w:t>
    </w:r>
    <w:r>
      <w:rPr>
        <w:rFonts w:ascii="Times New Roman" w:hAnsi="Times New Roman" w:cs="Times New Roman"/>
      </w:rPr>
      <w:t xml:space="preserve">  </w:t>
    </w:r>
    <w:r w:rsidRPr="003F1E3B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                          Покупатель</w:t>
    </w:r>
    <w:r w:rsidRPr="003F1E3B">
      <w:rPr>
        <w:rFonts w:ascii="Times New Roman" w:hAnsi="Times New Roman" w:cs="Times New Roman"/>
      </w:rPr>
      <w:t>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6D" w:rsidRPr="003F1E3B" w:rsidRDefault="0090006D" w:rsidP="003F1E3B">
    <w:pPr>
      <w:pStyle w:val="ae"/>
      <w:tabs>
        <w:tab w:val="clear" w:pos="4677"/>
        <w:tab w:val="clear" w:pos="9355"/>
        <w:tab w:val="left" w:pos="7830"/>
      </w:tabs>
      <w:rPr>
        <w:rFonts w:ascii="Times New Roman" w:hAnsi="Times New Roman" w:cs="Times New Roman"/>
      </w:rPr>
    </w:pPr>
    <w:r w:rsidRPr="003F1E3B">
      <w:rPr>
        <w:rFonts w:ascii="Times New Roman" w:hAnsi="Times New Roman" w:cs="Times New Roman"/>
      </w:rPr>
      <w:t xml:space="preserve">ГРО______________                                      </w:t>
    </w:r>
    <w:r>
      <w:rPr>
        <w:rFonts w:ascii="Times New Roman" w:hAnsi="Times New Roman" w:cs="Times New Roman"/>
      </w:rPr>
      <w:t xml:space="preserve">  </w:t>
    </w:r>
    <w:r w:rsidRPr="003F1E3B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                          Покупатель</w:t>
    </w:r>
    <w:r w:rsidRPr="003F1E3B">
      <w:rPr>
        <w:rFonts w:ascii="Times New Roman" w:hAnsi="Times New Roman" w:cs="Times New Roman"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0F" w:rsidRDefault="004D5D0F"/>
  </w:footnote>
  <w:footnote w:type="continuationSeparator" w:id="0">
    <w:p w:rsidR="004D5D0F" w:rsidRDefault="004D5D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75D"/>
    <w:multiLevelType w:val="multilevel"/>
    <w:tmpl w:val="9710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1217819"/>
    <w:multiLevelType w:val="multilevel"/>
    <w:tmpl w:val="2FCE6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8D6703"/>
    <w:multiLevelType w:val="multilevel"/>
    <w:tmpl w:val="7BA014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>
    <w:nsid w:val="0BBB2F01"/>
    <w:multiLevelType w:val="hybridMultilevel"/>
    <w:tmpl w:val="C2C0F0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58B"/>
    <w:multiLevelType w:val="hybridMultilevel"/>
    <w:tmpl w:val="80E2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4E0B"/>
    <w:multiLevelType w:val="multilevel"/>
    <w:tmpl w:val="7B20FC9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9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6">
    <w:nsid w:val="12626D6B"/>
    <w:multiLevelType w:val="multilevel"/>
    <w:tmpl w:val="C75EE8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7">
    <w:nsid w:val="1AEA3B75"/>
    <w:multiLevelType w:val="multilevel"/>
    <w:tmpl w:val="62A0F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9927A39"/>
    <w:multiLevelType w:val="multilevel"/>
    <w:tmpl w:val="52806E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06002E"/>
    <w:multiLevelType w:val="multilevel"/>
    <w:tmpl w:val="3872C550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D15065"/>
    <w:multiLevelType w:val="multilevel"/>
    <w:tmpl w:val="5BA08F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3B590685"/>
    <w:multiLevelType w:val="multilevel"/>
    <w:tmpl w:val="B016C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CCA47D7"/>
    <w:multiLevelType w:val="multilevel"/>
    <w:tmpl w:val="88964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3D5CBF"/>
    <w:multiLevelType w:val="multilevel"/>
    <w:tmpl w:val="1966AE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DF6656"/>
    <w:multiLevelType w:val="multilevel"/>
    <w:tmpl w:val="85745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17AC7"/>
    <w:multiLevelType w:val="multilevel"/>
    <w:tmpl w:val="0C766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48A47DCE"/>
    <w:multiLevelType w:val="multilevel"/>
    <w:tmpl w:val="26D89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1E0FD2"/>
    <w:multiLevelType w:val="multilevel"/>
    <w:tmpl w:val="33849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A68F7"/>
    <w:multiLevelType w:val="multilevel"/>
    <w:tmpl w:val="34482A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6BD75523"/>
    <w:multiLevelType w:val="multilevel"/>
    <w:tmpl w:val="B9325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6F0E71"/>
    <w:multiLevelType w:val="multilevel"/>
    <w:tmpl w:val="65969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hint="default"/>
      </w:rPr>
    </w:lvl>
  </w:abstractNum>
  <w:abstractNum w:abstractNumId="21">
    <w:nsid w:val="78633752"/>
    <w:multiLevelType w:val="multilevel"/>
    <w:tmpl w:val="1EE0C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20"/>
  </w:num>
  <w:num w:numId="7">
    <w:abstractNumId w:val="21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19"/>
  </w:num>
  <w:num w:numId="15">
    <w:abstractNumId w:val="11"/>
  </w:num>
  <w:num w:numId="16">
    <w:abstractNumId w:val="16"/>
  </w:num>
  <w:num w:numId="17">
    <w:abstractNumId w:val="6"/>
  </w:num>
  <w:num w:numId="18">
    <w:abstractNumId w:val="18"/>
  </w:num>
  <w:num w:numId="19">
    <w:abstractNumId w:val="0"/>
  </w:num>
  <w:num w:numId="20">
    <w:abstractNumId w:val="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01EE4"/>
    <w:rsid w:val="00016F6F"/>
    <w:rsid w:val="00036143"/>
    <w:rsid w:val="00036FE4"/>
    <w:rsid w:val="000435E7"/>
    <w:rsid w:val="000B1ECE"/>
    <w:rsid w:val="000B3185"/>
    <w:rsid w:val="000D23AE"/>
    <w:rsid w:val="0018437D"/>
    <w:rsid w:val="0019260E"/>
    <w:rsid w:val="001B080C"/>
    <w:rsid w:val="001E49EB"/>
    <w:rsid w:val="001E56B1"/>
    <w:rsid w:val="00201E8A"/>
    <w:rsid w:val="00294E06"/>
    <w:rsid w:val="002B48A7"/>
    <w:rsid w:val="002B4F7D"/>
    <w:rsid w:val="003332F1"/>
    <w:rsid w:val="003E1F43"/>
    <w:rsid w:val="003F1E3B"/>
    <w:rsid w:val="00405CFD"/>
    <w:rsid w:val="0044318F"/>
    <w:rsid w:val="00453767"/>
    <w:rsid w:val="00481E42"/>
    <w:rsid w:val="004B4922"/>
    <w:rsid w:val="004B7BA1"/>
    <w:rsid w:val="004B7D53"/>
    <w:rsid w:val="004D5D0F"/>
    <w:rsid w:val="004D79BB"/>
    <w:rsid w:val="004F5D2E"/>
    <w:rsid w:val="005072F4"/>
    <w:rsid w:val="005156B2"/>
    <w:rsid w:val="00530969"/>
    <w:rsid w:val="00564BAC"/>
    <w:rsid w:val="005C5F05"/>
    <w:rsid w:val="00610A2C"/>
    <w:rsid w:val="00620AFF"/>
    <w:rsid w:val="00676B41"/>
    <w:rsid w:val="00693FCD"/>
    <w:rsid w:val="006C5129"/>
    <w:rsid w:val="00701EE4"/>
    <w:rsid w:val="00710E7B"/>
    <w:rsid w:val="00717A8B"/>
    <w:rsid w:val="00724BC8"/>
    <w:rsid w:val="007A3849"/>
    <w:rsid w:val="007D253A"/>
    <w:rsid w:val="007E63CD"/>
    <w:rsid w:val="00810015"/>
    <w:rsid w:val="0082362F"/>
    <w:rsid w:val="008314FC"/>
    <w:rsid w:val="0083241C"/>
    <w:rsid w:val="00832B5E"/>
    <w:rsid w:val="00885EE1"/>
    <w:rsid w:val="008D6897"/>
    <w:rsid w:val="008D69C8"/>
    <w:rsid w:val="0090006D"/>
    <w:rsid w:val="00937963"/>
    <w:rsid w:val="00940044"/>
    <w:rsid w:val="00957174"/>
    <w:rsid w:val="00973E96"/>
    <w:rsid w:val="009C0250"/>
    <w:rsid w:val="009D2361"/>
    <w:rsid w:val="00A1231B"/>
    <w:rsid w:val="00A51D88"/>
    <w:rsid w:val="00A952BB"/>
    <w:rsid w:val="00AB44A5"/>
    <w:rsid w:val="00B03EC0"/>
    <w:rsid w:val="00B52373"/>
    <w:rsid w:val="00B526D4"/>
    <w:rsid w:val="00B61D7B"/>
    <w:rsid w:val="00B62B54"/>
    <w:rsid w:val="00B838BD"/>
    <w:rsid w:val="00B87C35"/>
    <w:rsid w:val="00B940CD"/>
    <w:rsid w:val="00BD0C72"/>
    <w:rsid w:val="00C13245"/>
    <w:rsid w:val="00C3524F"/>
    <w:rsid w:val="00C83F75"/>
    <w:rsid w:val="00CA747C"/>
    <w:rsid w:val="00CB5121"/>
    <w:rsid w:val="00CC3996"/>
    <w:rsid w:val="00CD77B1"/>
    <w:rsid w:val="00CE37FC"/>
    <w:rsid w:val="00CF0FF0"/>
    <w:rsid w:val="00D411E5"/>
    <w:rsid w:val="00DC5DCA"/>
    <w:rsid w:val="00DE7796"/>
    <w:rsid w:val="00E07485"/>
    <w:rsid w:val="00E10C77"/>
    <w:rsid w:val="00E725B0"/>
    <w:rsid w:val="00EB3138"/>
    <w:rsid w:val="00EF2AD3"/>
    <w:rsid w:val="00EF5832"/>
    <w:rsid w:val="00F2179E"/>
    <w:rsid w:val="00F227F9"/>
    <w:rsid w:val="00F6295F"/>
    <w:rsid w:val="00F9571A"/>
    <w:rsid w:val="00FA2D18"/>
    <w:rsid w:val="00FB501B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8F923-4ACC-48AF-ABD1-6730B30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7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6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6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">
    <w:name w:val="Заголовок №2 + Не полужирный"/>
    <w:basedOn w:val="24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"/>
    <w:basedOn w:val="2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Heavy11pt-1pt">
    <w:name w:val="Основной текст (2) + Franklin Gothic Heavy;11 pt;Курсив;Интервал -1 pt"/>
    <w:basedOn w:val="2"/>
    <w:rsid w:val="004537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">
    <w:name w:val="Основной текст (5)"/>
    <w:basedOn w:val="5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2pt0pt">
    <w:name w:val="Основной текст (5) + 12 pt;Не полужирный;Курсив;Интервал 0 pt"/>
    <w:basedOn w:val="50"/>
    <w:rsid w:val="00453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0">
    <w:name w:val="Основной текст (5) + 12 pt;Не полужирный;Курсив;Интервал 0 pt"/>
    <w:basedOn w:val="50"/>
    <w:rsid w:val="00453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pt1">
    <w:name w:val="Основной текст (5) + 12 pt;Не полужирный;Курсив;Интервал 0 pt"/>
    <w:basedOn w:val="50"/>
    <w:rsid w:val="004537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1pt-1pt0">
    <w:name w:val="Основной текст (2) + Franklin Gothic Heavy;11 pt;Курсив;Интервал -1 pt"/>
    <w:basedOn w:val="2"/>
    <w:rsid w:val="004537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FranklinGothicHeavy11pt-1pt1">
    <w:name w:val="Основной текст (2) + Franklin Gothic Heavy;11 pt;Курсив;Интервал -1 pt"/>
    <w:basedOn w:val="2"/>
    <w:rsid w:val="004537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Heavy11pt1pt">
    <w:name w:val="Основной текст (2) + Franklin Gothic Heavy;11 pt;Курсив;Интервал 1 pt"/>
    <w:basedOn w:val="2"/>
    <w:rsid w:val="0045376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Подпись к таблице (2)_"/>
    <w:basedOn w:val="a0"/>
    <w:link w:val="2c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Подпись к таблице (2) + 10 pt"/>
    <w:basedOn w:val="2b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Подпись к таблице (2) + Не полужирный;Малые прописные"/>
    <w:basedOn w:val="2b"/>
    <w:rsid w:val="004537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Подпись к таблице (2) + Не полужирный;Малые прописные"/>
    <w:basedOn w:val="2b"/>
    <w:rsid w:val="004537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45376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f">
    <w:name w:val="Основной текст (2) + Полужирный"/>
    <w:basedOn w:val="2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sid w:val="004537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sid w:val="0045376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Подпись к картинке (2)_"/>
    <w:basedOn w:val="a0"/>
    <w:link w:val="2f1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3">
    <w:name w:val="Подпись к картинке (5)_"/>
    <w:basedOn w:val="a0"/>
    <w:link w:val="54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картинке (3)_"/>
    <w:basedOn w:val="a0"/>
    <w:link w:val="35"/>
    <w:rsid w:val="0045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картинке (4)_"/>
    <w:basedOn w:val="a0"/>
    <w:link w:val="42"/>
    <w:rsid w:val="0045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453767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537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1">
    <w:name w:val="Основной текст (5)"/>
    <w:basedOn w:val="a"/>
    <w:link w:val="50"/>
    <w:rsid w:val="004537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4"/>
    <w:rsid w:val="0045376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45376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453767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5376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45376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45376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c">
    <w:name w:val="Подпись к таблице (2)"/>
    <w:basedOn w:val="a"/>
    <w:link w:val="2b"/>
    <w:rsid w:val="0045376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Подпись к таблице (3)"/>
    <w:basedOn w:val="a"/>
    <w:link w:val="32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1">
    <w:name w:val="Подпись к картинке (2)"/>
    <w:basedOn w:val="a"/>
    <w:link w:val="2f0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4">
    <w:name w:val="Подпись к картинке (5)"/>
    <w:basedOn w:val="a"/>
    <w:link w:val="53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">
    <w:name w:val="Подпись к картинке (3)"/>
    <w:basedOn w:val="a"/>
    <w:link w:val="34"/>
    <w:rsid w:val="004537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картинке (4)"/>
    <w:basedOn w:val="a"/>
    <w:link w:val="41"/>
    <w:rsid w:val="00453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A74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47C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44318F"/>
    <w:rPr>
      <w:color w:val="000000"/>
    </w:rPr>
  </w:style>
  <w:style w:type="paragraph" w:styleId="ac">
    <w:name w:val="header"/>
    <w:basedOn w:val="a"/>
    <w:link w:val="ad"/>
    <w:uiPriority w:val="99"/>
    <w:unhideWhenUsed/>
    <w:rsid w:val="003F1E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1E3B"/>
    <w:rPr>
      <w:color w:val="000000"/>
    </w:rPr>
  </w:style>
  <w:style w:type="paragraph" w:styleId="ae">
    <w:name w:val="footer"/>
    <w:basedOn w:val="a"/>
    <w:link w:val="af"/>
    <w:uiPriority w:val="99"/>
    <w:unhideWhenUsed/>
    <w:rsid w:val="003F1E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E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838F-935C-4622-AA9E-7B2B0D8D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Бобронникова Татьяна</cp:lastModifiedBy>
  <cp:revision>5</cp:revision>
  <cp:lastPrinted>2019-12-14T07:35:00Z</cp:lastPrinted>
  <dcterms:created xsi:type="dcterms:W3CDTF">2020-01-16T03:36:00Z</dcterms:created>
  <dcterms:modified xsi:type="dcterms:W3CDTF">2020-01-16T08:22:00Z</dcterms:modified>
</cp:coreProperties>
</file>